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5C9F5E" w14:textId="77777777" w:rsidR="0028646E" w:rsidRPr="007A6B92" w:rsidRDefault="0028646E">
      <w:pPr>
        <w:pStyle w:val="Standard"/>
        <w:jc w:val="right"/>
        <w:rPr>
          <w:i/>
          <w:iCs/>
        </w:rPr>
      </w:pPr>
    </w:p>
    <w:p w14:paraId="5B5AD142" w14:textId="77777777" w:rsidR="0028646E" w:rsidRPr="007A6B92" w:rsidRDefault="0028646E">
      <w:pPr>
        <w:spacing w:before="100" w:after="100" w:line="240" w:lineRule="auto"/>
        <w:jc w:val="center"/>
        <w:rPr>
          <w:rFonts w:ascii="Times New Roman" w:eastAsia="Times New Roman" w:hAnsi="Times New Roman"/>
          <w:b/>
          <w:bCs/>
          <w:kern w:val="3"/>
          <w:sz w:val="36"/>
          <w:szCs w:val="36"/>
          <w:lang w:eastAsia="pl-PL"/>
        </w:rPr>
      </w:pPr>
    </w:p>
    <w:p w14:paraId="461AB169" w14:textId="77777777" w:rsidR="0028646E" w:rsidRPr="007A6B92" w:rsidRDefault="0028646E">
      <w:pPr>
        <w:spacing w:before="100" w:after="100" w:line="240" w:lineRule="auto"/>
        <w:jc w:val="center"/>
        <w:rPr>
          <w:rFonts w:ascii="Times New Roman" w:eastAsia="Times New Roman" w:hAnsi="Times New Roman"/>
          <w:b/>
          <w:bCs/>
          <w:kern w:val="3"/>
          <w:sz w:val="36"/>
          <w:szCs w:val="36"/>
          <w:lang w:eastAsia="pl-PL"/>
        </w:rPr>
      </w:pPr>
    </w:p>
    <w:p w14:paraId="0914DA38" w14:textId="76B3E469" w:rsidR="0028646E" w:rsidRPr="007A6B92" w:rsidRDefault="0040034B">
      <w:pPr>
        <w:spacing w:before="100" w:after="100" w:line="240" w:lineRule="auto"/>
        <w:jc w:val="center"/>
        <w:rPr>
          <w:rFonts w:ascii="Times New Roman" w:eastAsia="Times New Roman" w:hAnsi="Times New Roman"/>
          <w:b/>
          <w:bCs/>
          <w:kern w:val="3"/>
          <w:sz w:val="36"/>
          <w:szCs w:val="36"/>
          <w:lang w:eastAsia="pl-PL"/>
        </w:rPr>
      </w:pPr>
      <w:bookmarkStart w:id="0" w:name="_Hlk47947131"/>
      <w:r w:rsidRPr="007A6B92">
        <w:rPr>
          <w:rFonts w:ascii="Times New Roman" w:eastAsia="Times New Roman" w:hAnsi="Times New Roman"/>
          <w:b/>
          <w:bCs/>
          <w:kern w:val="3"/>
          <w:sz w:val="36"/>
          <w:szCs w:val="36"/>
          <w:lang w:eastAsia="pl-PL"/>
        </w:rPr>
        <w:t xml:space="preserve">Informacja o wywieszeniu wykazu nieruchomości </w:t>
      </w:r>
      <w:r w:rsidR="00FC32F3" w:rsidRPr="007A6B92">
        <w:rPr>
          <w:rFonts w:ascii="Times New Roman" w:eastAsia="Times New Roman" w:hAnsi="Times New Roman"/>
          <w:b/>
          <w:bCs/>
          <w:kern w:val="3"/>
          <w:sz w:val="36"/>
          <w:szCs w:val="36"/>
          <w:lang w:eastAsia="pl-PL"/>
        </w:rPr>
        <w:t xml:space="preserve">przeznaczonych do </w:t>
      </w:r>
      <w:bookmarkStart w:id="1" w:name="_Hlk207547704"/>
      <w:r w:rsidR="00FC32F3" w:rsidRPr="007A6B92">
        <w:rPr>
          <w:rFonts w:ascii="Times New Roman" w:eastAsia="Times New Roman" w:hAnsi="Times New Roman"/>
          <w:b/>
          <w:bCs/>
          <w:kern w:val="3"/>
          <w:sz w:val="36"/>
          <w:szCs w:val="36"/>
          <w:lang w:eastAsia="pl-PL"/>
        </w:rPr>
        <w:t>zbycia</w:t>
      </w:r>
      <w:bookmarkEnd w:id="1"/>
      <w:r w:rsidR="00FC32F3" w:rsidRPr="007A6B92">
        <w:rPr>
          <w:rFonts w:ascii="Times New Roman" w:eastAsia="Times New Roman" w:hAnsi="Times New Roman"/>
          <w:b/>
          <w:bCs/>
          <w:kern w:val="3"/>
          <w:sz w:val="36"/>
          <w:szCs w:val="36"/>
          <w:lang w:eastAsia="pl-PL"/>
        </w:rPr>
        <w:t xml:space="preserve"> </w:t>
      </w:r>
    </w:p>
    <w:bookmarkEnd w:id="0"/>
    <w:p w14:paraId="00045E5B" w14:textId="77777777" w:rsidR="0028646E" w:rsidRPr="007A6B92" w:rsidRDefault="0028646E">
      <w:pPr>
        <w:pStyle w:val="Standard"/>
        <w:jc w:val="center"/>
        <w:rPr>
          <w:i/>
          <w:iCs/>
        </w:rPr>
      </w:pPr>
    </w:p>
    <w:p w14:paraId="42A46B87" w14:textId="10471A8B" w:rsidR="0028646E" w:rsidRPr="007A6B92" w:rsidRDefault="0040034B">
      <w:pPr>
        <w:pStyle w:val="Standard"/>
        <w:ind w:firstLine="709"/>
        <w:jc w:val="both"/>
      </w:pPr>
      <w:bookmarkStart w:id="2" w:name="_Hlk207547384"/>
      <w:r w:rsidRPr="007A6B92">
        <w:rPr>
          <w:rFonts w:eastAsia="Times New Roman" w:cs="Times New Roman"/>
        </w:rPr>
        <w:t xml:space="preserve">Wójt Gminy Szczawin Kościelny </w:t>
      </w:r>
      <w:bookmarkEnd w:id="2"/>
      <w:r w:rsidRPr="007A6B92">
        <w:rPr>
          <w:rFonts w:eastAsia="Times New Roman" w:cs="Times New Roman"/>
        </w:rPr>
        <w:t>informuje, że</w:t>
      </w:r>
      <w:r w:rsidRPr="007A6B92">
        <w:t xml:space="preserve"> zgodnie z art. 35 ust. 1 ustawy z dnia                                 21 sierpnia 1997 roku o gospodarce nieruchomościami  (Dz. U. z 202</w:t>
      </w:r>
      <w:r w:rsidR="008912C8" w:rsidRPr="007A6B92">
        <w:t>4</w:t>
      </w:r>
      <w:r w:rsidRPr="007A6B92">
        <w:t xml:space="preserve"> r. poz. 1</w:t>
      </w:r>
      <w:r w:rsidR="008912C8" w:rsidRPr="007A6B92">
        <w:t>145</w:t>
      </w:r>
      <w:r w:rsidRPr="007A6B92">
        <w:t xml:space="preserve">  póź.zm.)                     na stronie BIP, tablicy Urzędu Gminy Szczawin Kościelny, prasie, tablicy sołectwa Szczawin Kościelny  oraz  </w:t>
      </w:r>
      <w:r w:rsidRPr="007A6B92">
        <w:rPr>
          <w:rFonts w:eastAsia="Times New Roman" w:cs="Times New Roman"/>
        </w:rPr>
        <w:t xml:space="preserve">w siedzibie Urzędu Gminy w Szczawinie Kościelnym </w:t>
      </w:r>
      <w:r w:rsidR="008912C8" w:rsidRPr="007A6B92">
        <w:rPr>
          <w:rFonts w:eastAsia="Times New Roman" w:cs="Times New Roman"/>
        </w:rPr>
        <w:t xml:space="preserve">z </w:t>
      </w:r>
      <w:r w:rsidRPr="007A6B92">
        <w:rPr>
          <w:rFonts w:eastAsia="Times New Roman" w:cs="Times New Roman"/>
        </w:rPr>
        <w:t>dni</w:t>
      </w:r>
      <w:r w:rsidR="008912C8" w:rsidRPr="007A6B92">
        <w:rPr>
          <w:rFonts w:eastAsia="Times New Roman" w:cs="Times New Roman"/>
        </w:rPr>
        <w:t xml:space="preserve">em </w:t>
      </w:r>
      <w:r w:rsidRPr="007A6B92">
        <w:rPr>
          <w:rFonts w:eastAsia="Times New Roman" w:cs="Times New Roman"/>
        </w:rPr>
        <w:t xml:space="preserve"> </w:t>
      </w:r>
      <w:r w:rsidR="007A6B92" w:rsidRPr="007A6B92">
        <w:rPr>
          <w:rFonts w:eastAsia="Times New Roman" w:cs="Times New Roman"/>
        </w:rPr>
        <w:t>23</w:t>
      </w:r>
      <w:r w:rsidR="008912C8" w:rsidRPr="007A6B92">
        <w:rPr>
          <w:rFonts w:eastAsia="Times New Roman" w:cs="Times New Roman"/>
        </w:rPr>
        <w:t xml:space="preserve"> września</w:t>
      </w:r>
      <w:r w:rsidRPr="007A6B92">
        <w:rPr>
          <w:rFonts w:eastAsia="Times New Roman" w:cs="Times New Roman"/>
        </w:rPr>
        <w:t xml:space="preserve"> 202</w:t>
      </w:r>
      <w:r w:rsidR="008912C8" w:rsidRPr="007A6B92">
        <w:rPr>
          <w:rFonts w:eastAsia="Times New Roman" w:cs="Times New Roman"/>
        </w:rPr>
        <w:t>5</w:t>
      </w:r>
      <w:r w:rsidRPr="007A6B92">
        <w:t xml:space="preserve"> r. </w:t>
      </w:r>
      <w:r w:rsidRPr="007A6B92">
        <w:rPr>
          <w:rFonts w:eastAsia="Times New Roman" w:cs="Times New Roman"/>
        </w:rPr>
        <w:t xml:space="preserve">został wywieszony na okres 21 dni, wykaz nieruchomości </w:t>
      </w:r>
      <w:r w:rsidRPr="007A6B92">
        <w:t xml:space="preserve">przeznaczonych do </w:t>
      </w:r>
      <w:r w:rsidR="00FC32F3" w:rsidRPr="007A6B92">
        <w:t xml:space="preserve">zbycia </w:t>
      </w:r>
      <w:r w:rsidRPr="007A6B92">
        <w:t xml:space="preserve"> w drodze przetargu  </w:t>
      </w:r>
      <w:r w:rsidR="00FC32F3" w:rsidRPr="007A6B92">
        <w:t>ustnego nieograniczonego</w:t>
      </w:r>
      <w:r w:rsidRPr="007A6B92">
        <w:t>.</w:t>
      </w:r>
    </w:p>
    <w:p w14:paraId="13FB497E" w14:textId="77777777" w:rsidR="00FC32F3" w:rsidRPr="007A6B92" w:rsidRDefault="00FC32F3" w:rsidP="00FC32F3">
      <w:pPr>
        <w:pStyle w:val="Standard"/>
        <w:jc w:val="both"/>
      </w:pPr>
      <w:r w:rsidRPr="007A6B92">
        <w:t>Wykaz został wywieszony celem podania do publicznej wiadomości.</w:t>
      </w:r>
    </w:p>
    <w:p w14:paraId="5C36C19B" w14:textId="77777777" w:rsidR="00FC32F3" w:rsidRPr="007A6B92" w:rsidRDefault="00FC32F3">
      <w:pPr>
        <w:pStyle w:val="Standard"/>
        <w:ind w:firstLine="709"/>
        <w:jc w:val="both"/>
      </w:pPr>
    </w:p>
    <w:p w14:paraId="38BDE2CD" w14:textId="77777777" w:rsidR="0028646E" w:rsidRPr="007A6B92" w:rsidRDefault="0040034B">
      <w:pPr>
        <w:spacing w:before="100" w:after="100" w:line="240" w:lineRule="auto"/>
        <w:ind w:firstLine="709"/>
        <w:jc w:val="both"/>
      </w:pPr>
      <w:r w:rsidRPr="007A6B92">
        <w:rPr>
          <w:rFonts w:ascii="Times New Roman" w:eastAsia="Times New Roman" w:hAnsi="Times New Roman"/>
          <w:sz w:val="24"/>
          <w:szCs w:val="24"/>
          <w:lang w:eastAsia="pl-PL"/>
        </w:rPr>
        <w:t xml:space="preserve">Dodatkowe informacje można uzyskać w Urzędzie Gminy w Szczawinie Kościelnym,                           pod nr telefonu 500 821 733 oraz na stronie </w:t>
      </w:r>
      <w:hyperlink r:id="rId6" w:history="1">
        <w:r w:rsidRPr="007A6B92">
          <w:rPr>
            <w:rStyle w:val="Hipercze"/>
            <w:rFonts w:ascii="Times New Roman" w:eastAsia="Times New Roman" w:hAnsi="Times New Roman"/>
            <w:color w:val="auto"/>
            <w:sz w:val="24"/>
            <w:szCs w:val="24"/>
            <w:lang w:eastAsia="pl-PL"/>
          </w:rPr>
          <w:t>https://bip.szczawin.pl</w:t>
        </w:r>
      </w:hyperlink>
      <w:r w:rsidRPr="007A6B92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.</w:t>
      </w:r>
    </w:p>
    <w:p w14:paraId="67B2A21F" w14:textId="77777777" w:rsidR="0028646E" w:rsidRPr="007A6B92" w:rsidRDefault="0028646E">
      <w:pPr>
        <w:spacing w:before="100" w:after="10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B025C53" w14:textId="77777777" w:rsidR="0028646E" w:rsidRPr="007A6B92" w:rsidRDefault="0040034B">
      <w:pPr>
        <w:spacing w:before="100" w:after="10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6B92">
        <w:rPr>
          <w:rFonts w:ascii="Times New Roman" w:eastAsia="Times New Roman" w:hAnsi="Times New Roman"/>
          <w:sz w:val="24"/>
          <w:szCs w:val="24"/>
          <w:lang w:eastAsia="pl-PL"/>
        </w:rPr>
        <w:t>Wójt Gminy Szczawin Kościelny</w:t>
      </w:r>
    </w:p>
    <w:p w14:paraId="349CA68F" w14:textId="77777777" w:rsidR="0028646E" w:rsidRPr="007A6B92" w:rsidRDefault="0040034B">
      <w:pPr>
        <w:spacing w:before="100" w:after="10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6B92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/ Barbara Stępniak /</w:t>
      </w:r>
    </w:p>
    <w:p w14:paraId="06C8DEBD" w14:textId="77777777" w:rsidR="00FC32F3" w:rsidRPr="007A6B92" w:rsidRDefault="00FC32F3">
      <w:pPr>
        <w:spacing w:before="100" w:after="10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sectPr w:rsidR="00FC32F3" w:rsidRPr="007A6B92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E210C" w14:textId="77777777" w:rsidR="004E1586" w:rsidRDefault="004E1586">
      <w:pPr>
        <w:spacing w:after="0" w:line="240" w:lineRule="auto"/>
      </w:pPr>
      <w:r>
        <w:separator/>
      </w:r>
    </w:p>
  </w:endnote>
  <w:endnote w:type="continuationSeparator" w:id="0">
    <w:p w14:paraId="72EAA5E6" w14:textId="77777777" w:rsidR="004E1586" w:rsidRDefault="004E1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76214" w14:textId="77777777" w:rsidR="004E1586" w:rsidRDefault="004E158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7D7B42B" w14:textId="77777777" w:rsidR="004E1586" w:rsidRDefault="004E15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646E"/>
    <w:rsid w:val="0028646E"/>
    <w:rsid w:val="0040034B"/>
    <w:rsid w:val="004E1586"/>
    <w:rsid w:val="0073659E"/>
    <w:rsid w:val="007A6B92"/>
    <w:rsid w:val="008912C8"/>
    <w:rsid w:val="00B96202"/>
    <w:rsid w:val="00CD4DB2"/>
    <w:rsid w:val="00FA0D95"/>
    <w:rsid w:val="00FC3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FB470"/>
  <w15:docId w15:val="{D9F86A73-B9E1-45ED-95B1-C4B78185B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4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32F3"/>
    <w:pPr>
      <w:suppressAutoHyphens/>
    </w:pPr>
  </w:style>
  <w:style w:type="paragraph" w:styleId="Nagwek1">
    <w:name w:val="heading 1"/>
    <w:basedOn w:val="Normalny"/>
    <w:uiPriority w:val="9"/>
    <w:qFormat/>
    <w:pPr>
      <w:spacing w:before="100" w:after="100" w:line="240" w:lineRule="auto"/>
      <w:outlineLvl w:val="0"/>
    </w:pPr>
    <w:rPr>
      <w:rFonts w:ascii="Times New Roman" w:eastAsia="Times New Roman" w:hAnsi="Times New Roman"/>
      <w:b/>
      <w:bCs/>
      <w:kern w:val="3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Pr>
      <w:rFonts w:ascii="Times New Roman" w:eastAsia="Times New Roman" w:hAnsi="Times New Roman" w:cs="Times New Roman"/>
      <w:b/>
      <w:bCs/>
      <w:kern w:val="3"/>
      <w:sz w:val="48"/>
      <w:szCs w:val="48"/>
      <w:lang w:eastAsia="pl-PL"/>
    </w:rPr>
  </w:style>
  <w:style w:type="paragraph" w:styleId="NormalnyWeb">
    <w:name w:val="Normal (Web)"/>
    <w:basedOn w:val="Normalny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Pr>
      <w:color w:val="0000FF"/>
      <w:u w:val="single"/>
    </w:rPr>
  </w:style>
  <w:style w:type="paragraph" w:customStyle="1" w:styleId="Standard">
    <w:name w:val="Standard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ip.szczawin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146</Words>
  <Characters>882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Ewelina_Gmina</dc:creator>
  <cp:lastModifiedBy>Marta Zielak</cp:lastModifiedBy>
  <cp:revision>3</cp:revision>
  <cp:lastPrinted>2020-08-10T09:06:00Z</cp:lastPrinted>
  <dcterms:created xsi:type="dcterms:W3CDTF">2025-09-23T11:51:00Z</dcterms:created>
  <dcterms:modified xsi:type="dcterms:W3CDTF">2025-09-23T15:10:00Z</dcterms:modified>
</cp:coreProperties>
</file>