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C7F" w:rsidRDefault="00391C7F" w:rsidP="00391C7F">
      <w:pPr>
        <w:jc w:val="right"/>
        <w:rPr>
          <w:sz w:val="24"/>
          <w:szCs w:val="24"/>
        </w:rPr>
      </w:pPr>
      <w:r w:rsidRPr="00B01F3A">
        <w:rPr>
          <w:sz w:val="24"/>
          <w:szCs w:val="24"/>
        </w:rPr>
        <w:t>Szczawin Kościelny, dn. 04.07.2019r.</w:t>
      </w:r>
    </w:p>
    <w:p w:rsidR="00391C7F" w:rsidRDefault="00391C7F" w:rsidP="00391C7F">
      <w:pPr>
        <w:jc w:val="right"/>
        <w:rPr>
          <w:sz w:val="18"/>
          <w:szCs w:val="18"/>
        </w:rPr>
      </w:pPr>
    </w:p>
    <w:p w:rsidR="00391C7F" w:rsidRPr="00391C7F" w:rsidRDefault="00391C7F" w:rsidP="00391C7F">
      <w:pPr>
        <w:jc w:val="center"/>
        <w:rPr>
          <w:b/>
          <w:sz w:val="28"/>
          <w:szCs w:val="28"/>
        </w:rPr>
      </w:pPr>
    </w:p>
    <w:p w:rsidR="00DB6034" w:rsidRPr="00391C7F" w:rsidRDefault="00DB6034" w:rsidP="00391C7F">
      <w:pPr>
        <w:jc w:val="center"/>
        <w:rPr>
          <w:b/>
          <w:sz w:val="28"/>
          <w:szCs w:val="28"/>
        </w:rPr>
      </w:pPr>
      <w:r w:rsidRPr="00391C7F">
        <w:rPr>
          <w:b/>
          <w:sz w:val="28"/>
          <w:szCs w:val="28"/>
        </w:rPr>
        <w:t xml:space="preserve">Dot. </w:t>
      </w:r>
      <w:r w:rsidR="00391C7F">
        <w:rPr>
          <w:b/>
          <w:sz w:val="28"/>
          <w:szCs w:val="28"/>
        </w:rPr>
        <w:t xml:space="preserve">odpowiedzi na pytania do </w:t>
      </w:r>
      <w:r w:rsidRPr="00391C7F">
        <w:rPr>
          <w:b/>
          <w:sz w:val="28"/>
          <w:szCs w:val="28"/>
        </w:rPr>
        <w:t>przetargu nieograniczonego na zadanie pn.: „Przebudowa drogi gminnej w m. Słup”</w:t>
      </w:r>
    </w:p>
    <w:p w:rsidR="00DB6034" w:rsidRDefault="00DB6034" w:rsidP="00DB6034"/>
    <w:p w:rsidR="00DB6034" w:rsidRDefault="00DB6034" w:rsidP="00391C7F">
      <w:pPr>
        <w:jc w:val="both"/>
      </w:pPr>
    </w:p>
    <w:p w:rsidR="00DB6034" w:rsidRDefault="00DB6034" w:rsidP="00391C7F">
      <w:pPr>
        <w:ind w:firstLine="708"/>
        <w:jc w:val="both"/>
        <w:rPr>
          <w:sz w:val="22"/>
          <w:szCs w:val="22"/>
        </w:rPr>
      </w:pPr>
      <w:r>
        <w:rPr>
          <w:sz w:val="22"/>
          <w:szCs w:val="22"/>
        </w:rPr>
        <w:t xml:space="preserve">W związku z ogłoszeniem </w:t>
      </w:r>
      <w:r w:rsidRPr="009064EC">
        <w:rPr>
          <w:sz w:val="22"/>
          <w:szCs w:val="22"/>
        </w:rPr>
        <w:t>przetargu nieograniczonego na zadanie pn</w:t>
      </w:r>
      <w:r>
        <w:rPr>
          <w:sz w:val="22"/>
          <w:szCs w:val="22"/>
        </w:rPr>
        <w:t xml:space="preserve">.: </w:t>
      </w:r>
      <w:r w:rsidRPr="00D61CBD">
        <w:rPr>
          <w:sz w:val="22"/>
          <w:szCs w:val="22"/>
        </w:rPr>
        <w:t>„Przebudowa drogi gminnej w m</w:t>
      </w:r>
      <w:r>
        <w:rPr>
          <w:sz w:val="22"/>
          <w:szCs w:val="22"/>
        </w:rPr>
        <w:t>iejscowości</w:t>
      </w:r>
      <w:r w:rsidRPr="00D61CBD">
        <w:rPr>
          <w:sz w:val="22"/>
          <w:szCs w:val="22"/>
        </w:rPr>
        <w:t xml:space="preserve"> S</w:t>
      </w:r>
      <w:r>
        <w:rPr>
          <w:sz w:val="22"/>
          <w:szCs w:val="22"/>
        </w:rPr>
        <w:t>łup</w:t>
      </w:r>
      <w:r w:rsidRPr="00D61CBD">
        <w:rPr>
          <w:sz w:val="22"/>
          <w:szCs w:val="22"/>
        </w:rPr>
        <w:t>”</w:t>
      </w:r>
      <w:r w:rsidRPr="000118B3">
        <w:rPr>
          <w:sz w:val="22"/>
          <w:szCs w:val="22"/>
        </w:rPr>
        <w:t xml:space="preserve"> </w:t>
      </w:r>
      <w:r>
        <w:rPr>
          <w:sz w:val="22"/>
          <w:szCs w:val="22"/>
        </w:rPr>
        <w:t>zwracamy się z prośbą o wyjaśnienie SIWZ:</w:t>
      </w:r>
    </w:p>
    <w:p w:rsidR="00391C7F" w:rsidRDefault="00391C7F" w:rsidP="00DB6034">
      <w:pPr>
        <w:ind w:firstLine="708"/>
        <w:rPr>
          <w:sz w:val="22"/>
          <w:szCs w:val="22"/>
        </w:rPr>
      </w:pPr>
    </w:p>
    <w:p w:rsidR="00DB6034" w:rsidRDefault="00DB6034" w:rsidP="00391C7F">
      <w:pPr>
        <w:numPr>
          <w:ilvl w:val="0"/>
          <w:numId w:val="1"/>
        </w:numPr>
        <w:jc w:val="both"/>
        <w:rPr>
          <w:sz w:val="22"/>
          <w:szCs w:val="22"/>
        </w:rPr>
      </w:pPr>
      <w:r w:rsidRPr="00D61CBD">
        <w:rPr>
          <w:sz w:val="22"/>
          <w:szCs w:val="22"/>
        </w:rPr>
        <w:t xml:space="preserve">Zamawiający </w:t>
      </w:r>
      <w:r>
        <w:rPr>
          <w:sz w:val="22"/>
          <w:szCs w:val="22"/>
        </w:rPr>
        <w:t xml:space="preserve">wymaga </w:t>
      </w:r>
      <w:r w:rsidRPr="00D61CBD">
        <w:rPr>
          <w:sz w:val="22"/>
          <w:szCs w:val="22"/>
        </w:rPr>
        <w:t>wykonania warstwy ścieralnej z betonu asfaltowego AC</w:t>
      </w:r>
      <w:r>
        <w:rPr>
          <w:sz w:val="22"/>
          <w:szCs w:val="22"/>
        </w:rPr>
        <w:t>16</w:t>
      </w:r>
      <w:r w:rsidRPr="00D61CBD">
        <w:rPr>
          <w:sz w:val="22"/>
          <w:szCs w:val="22"/>
        </w:rPr>
        <w:t>S.  Zgodnie z obowiązującymi od kilku lat Wytycznymi Technicznymi WT-2010 jak i zastępującymi je aktualnymi WT-2014 war</w:t>
      </w:r>
      <w:r>
        <w:rPr>
          <w:sz w:val="22"/>
          <w:szCs w:val="22"/>
        </w:rPr>
        <w:t>stwa ścieralna o uziarnieniu AC16</w:t>
      </w:r>
      <w:r w:rsidRPr="00D61CBD">
        <w:rPr>
          <w:sz w:val="22"/>
          <w:szCs w:val="22"/>
        </w:rPr>
        <w:t xml:space="preserve">S nie występuje. W związku </w:t>
      </w:r>
      <w:r w:rsidR="00391C7F">
        <w:rPr>
          <w:sz w:val="22"/>
          <w:szCs w:val="22"/>
        </w:rPr>
        <w:t xml:space="preserve">           </w:t>
      </w:r>
      <w:r w:rsidRPr="00D61CBD">
        <w:rPr>
          <w:sz w:val="22"/>
          <w:szCs w:val="22"/>
        </w:rPr>
        <w:t>z brakiem jakichkolwiek norm na w/w beton asfaltowy nie ma żadnych możliwości na zaprojektowanie recepty a tym samym wyprodukowanie betonu asf</w:t>
      </w:r>
      <w:r>
        <w:rPr>
          <w:sz w:val="22"/>
          <w:szCs w:val="22"/>
        </w:rPr>
        <w:t>altowego na warstwę ścieralną AC16</w:t>
      </w:r>
      <w:r w:rsidRPr="00D61CBD">
        <w:rPr>
          <w:sz w:val="22"/>
          <w:szCs w:val="22"/>
        </w:rPr>
        <w:t>S. Jedynymi uziarnieniami, jakie są dopuszczone do wykonywania warstw ścieralnych z betonów asfaltowych są AC5S, AC8S i AC11S. W związku z powyższym prosimy o potwierdzenie, że na w/w drogach należy ułożyć warstwę ścieralną z betonu asfaltowego o uziarnieniu AC11S.</w:t>
      </w:r>
      <w:r>
        <w:rPr>
          <w:sz w:val="22"/>
          <w:szCs w:val="22"/>
        </w:rPr>
        <w:t xml:space="preserve"> Prosimy o zamieszczenie odpowiedniej ST.</w:t>
      </w:r>
    </w:p>
    <w:p w:rsidR="008853B5" w:rsidRDefault="008853B5" w:rsidP="008853B5">
      <w:pPr>
        <w:ind w:left="720"/>
        <w:rPr>
          <w:b/>
          <w:i/>
          <w:sz w:val="22"/>
          <w:szCs w:val="22"/>
        </w:rPr>
      </w:pPr>
    </w:p>
    <w:p w:rsidR="008853B5" w:rsidRPr="008853B5" w:rsidRDefault="008853B5" w:rsidP="008853B5">
      <w:pPr>
        <w:ind w:left="720"/>
        <w:rPr>
          <w:b/>
          <w:i/>
          <w:sz w:val="22"/>
          <w:szCs w:val="22"/>
        </w:rPr>
      </w:pPr>
      <w:r w:rsidRPr="008853B5">
        <w:rPr>
          <w:b/>
          <w:i/>
          <w:sz w:val="22"/>
          <w:szCs w:val="22"/>
        </w:rPr>
        <w:t xml:space="preserve">Odp.: </w:t>
      </w:r>
      <w:r w:rsidR="00391C7F">
        <w:rPr>
          <w:b/>
          <w:i/>
          <w:sz w:val="22"/>
          <w:szCs w:val="22"/>
        </w:rPr>
        <w:t xml:space="preserve">Warstwę ścierną wykonać z masy </w:t>
      </w:r>
      <w:r w:rsidRPr="008853B5">
        <w:rPr>
          <w:b/>
          <w:i/>
          <w:color w:val="333333"/>
          <w:sz w:val="24"/>
          <w:szCs w:val="24"/>
          <w:shd w:val="clear" w:color="auto" w:fill="FFFFFF"/>
        </w:rPr>
        <w:t>AC</w:t>
      </w:r>
      <w:r w:rsidR="00391C7F">
        <w:rPr>
          <w:b/>
          <w:i/>
          <w:color w:val="333333"/>
          <w:sz w:val="24"/>
          <w:szCs w:val="24"/>
          <w:shd w:val="clear" w:color="auto" w:fill="FFFFFF"/>
        </w:rPr>
        <w:t>16W, jako warstwa wiążąca.</w:t>
      </w:r>
    </w:p>
    <w:p w:rsidR="008853B5" w:rsidRDefault="008853B5" w:rsidP="008853B5">
      <w:pPr>
        <w:ind w:left="720"/>
        <w:rPr>
          <w:sz w:val="22"/>
          <w:szCs w:val="22"/>
        </w:rPr>
      </w:pPr>
    </w:p>
    <w:p w:rsidR="00DB6034" w:rsidRDefault="00DB6034" w:rsidP="00DB6034">
      <w:pPr>
        <w:numPr>
          <w:ilvl w:val="0"/>
          <w:numId w:val="1"/>
        </w:numPr>
        <w:rPr>
          <w:sz w:val="22"/>
          <w:szCs w:val="22"/>
        </w:rPr>
      </w:pPr>
      <w:r>
        <w:rPr>
          <w:sz w:val="22"/>
          <w:szCs w:val="22"/>
        </w:rPr>
        <w:t>Prosimy o podanie prawidłowej szerokości w/w drogi: 3,10m – przedmiar i dokumentacja czy 3,20m – SIWZ Rozdział IV pkt. 1.</w:t>
      </w:r>
    </w:p>
    <w:p w:rsidR="008853B5" w:rsidRDefault="008853B5" w:rsidP="008853B5">
      <w:pPr>
        <w:ind w:left="720"/>
        <w:rPr>
          <w:sz w:val="22"/>
          <w:szCs w:val="22"/>
        </w:rPr>
      </w:pPr>
    </w:p>
    <w:p w:rsidR="008853B5" w:rsidRDefault="008853B5" w:rsidP="008853B5">
      <w:pPr>
        <w:ind w:left="720"/>
        <w:rPr>
          <w:b/>
          <w:i/>
          <w:color w:val="333333"/>
          <w:sz w:val="24"/>
          <w:szCs w:val="24"/>
          <w:shd w:val="clear" w:color="auto" w:fill="FFFFFF"/>
        </w:rPr>
      </w:pPr>
      <w:r>
        <w:rPr>
          <w:b/>
          <w:i/>
          <w:sz w:val="22"/>
          <w:szCs w:val="22"/>
        </w:rPr>
        <w:t xml:space="preserve">Odp. : </w:t>
      </w:r>
      <w:r w:rsidR="00391C7F">
        <w:rPr>
          <w:b/>
          <w:i/>
          <w:sz w:val="22"/>
          <w:szCs w:val="22"/>
        </w:rPr>
        <w:t xml:space="preserve">Szerokość drogi </w:t>
      </w:r>
      <w:r w:rsidRPr="008853B5">
        <w:rPr>
          <w:b/>
          <w:i/>
          <w:color w:val="333333"/>
          <w:sz w:val="24"/>
          <w:szCs w:val="24"/>
          <w:shd w:val="clear" w:color="auto" w:fill="FFFFFF"/>
        </w:rPr>
        <w:t xml:space="preserve">  3,1m</w:t>
      </w:r>
      <w:r w:rsidR="00391C7F">
        <w:rPr>
          <w:b/>
          <w:i/>
          <w:color w:val="333333"/>
          <w:sz w:val="24"/>
          <w:szCs w:val="24"/>
          <w:shd w:val="clear" w:color="auto" w:fill="FFFFFF"/>
        </w:rPr>
        <w:t>.</w:t>
      </w:r>
    </w:p>
    <w:p w:rsidR="008853B5" w:rsidRPr="008853B5" w:rsidRDefault="008853B5" w:rsidP="008853B5">
      <w:pPr>
        <w:ind w:left="720"/>
        <w:rPr>
          <w:b/>
          <w:i/>
          <w:sz w:val="22"/>
          <w:szCs w:val="22"/>
        </w:rPr>
      </w:pPr>
    </w:p>
    <w:p w:rsidR="00DB6034" w:rsidRDefault="00DB6034" w:rsidP="00BF6D99">
      <w:pPr>
        <w:numPr>
          <w:ilvl w:val="0"/>
          <w:numId w:val="1"/>
        </w:numPr>
        <w:jc w:val="both"/>
        <w:rPr>
          <w:sz w:val="22"/>
          <w:szCs w:val="22"/>
        </w:rPr>
      </w:pPr>
      <w:r>
        <w:rPr>
          <w:sz w:val="22"/>
          <w:szCs w:val="22"/>
        </w:rPr>
        <w:t>Prosimy o podanie prawidłowej powierzchni podbudowy z kruszyw łamanych. Zgodnie z Materiałami do zgłoszenia podbudowa tłuczniowa ma być ułożona na całej powierzchni drogi, zgodnie z  SIWZ Rozdział IV pkt. 1 oraz zamieszczonym przedmiarem robót – na 80% powierzchni drogi.</w:t>
      </w:r>
    </w:p>
    <w:p w:rsidR="008853B5" w:rsidRDefault="008853B5" w:rsidP="008853B5">
      <w:pPr>
        <w:ind w:left="708"/>
        <w:rPr>
          <w:sz w:val="22"/>
          <w:szCs w:val="22"/>
        </w:rPr>
      </w:pPr>
    </w:p>
    <w:p w:rsidR="008853B5" w:rsidRDefault="008853B5" w:rsidP="008853B5">
      <w:pPr>
        <w:ind w:left="708"/>
        <w:rPr>
          <w:b/>
          <w:i/>
          <w:color w:val="333333"/>
          <w:sz w:val="24"/>
          <w:szCs w:val="24"/>
          <w:shd w:val="clear" w:color="auto" w:fill="FFFFFF"/>
        </w:rPr>
      </w:pPr>
      <w:r>
        <w:rPr>
          <w:b/>
          <w:i/>
          <w:sz w:val="22"/>
          <w:szCs w:val="22"/>
        </w:rPr>
        <w:t xml:space="preserve">Odp. : </w:t>
      </w:r>
      <w:r w:rsidR="00391C7F">
        <w:rPr>
          <w:b/>
          <w:i/>
          <w:sz w:val="22"/>
          <w:szCs w:val="22"/>
        </w:rPr>
        <w:t>Przebudowę wykonać w całej szerokości jezdni czyli 800*3,2</w:t>
      </w:r>
      <w:r w:rsidRPr="008853B5">
        <w:rPr>
          <w:b/>
          <w:i/>
          <w:color w:val="333333"/>
          <w:sz w:val="24"/>
          <w:szCs w:val="24"/>
          <w:shd w:val="clear" w:color="auto" w:fill="FFFFFF"/>
        </w:rPr>
        <w:t>,</w:t>
      </w:r>
    </w:p>
    <w:p w:rsidR="008853B5" w:rsidRPr="008853B5" w:rsidRDefault="008853B5" w:rsidP="008853B5">
      <w:pPr>
        <w:ind w:left="708"/>
        <w:rPr>
          <w:b/>
          <w:i/>
          <w:sz w:val="22"/>
          <w:szCs w:val="22"/>
        </w:rPr>
      </w:pPr>
    </w:p>
    <w:p w:rsidR="00DB6034" w:rsidRDefault="00DB6034" w:rsidP="00BF6D99">
      <w:pPr>
        <w:numPr>
          <w:ilvl w:val="0"/>
          <w:numId w:val="1"/>
        </w:numPr>
        <w:jc w:val="both"/>
        <w:rPr>
          <w:sz w:val="22"/>
          <w:szCs w:val="22"/>
        </w:rPr>
      </w:pPr>
      <w:r>
        <w:rPr>
          <w:sz w:val="22"/>
          <w:szCs w:val="22"/>
        </w:rPr>
        <w:t xml:space="preserve">Zgodnie z Materiałami do zgłoszenia – Opis Techniczny pkt 3 i 6.1 występuje kolizja z siecią gazową. W zamieszczonym przedmiarze robót nie uwzględniono zabezpieczenia w/w sieci. Zamawiający nie zamieścił również uzgodnień z zarządcą sieci gazowej. Prosimy </w:t>
      </w:r>
      <w:r w:rsidR="00BF6D99">
        <w:rPr>
          <w:sz w:val="22"/>
          <w:szCs w:val="22"/>
        </w:rPr>
        <w:t xml:space="preserve">                              </w:t>
      </w:r>
      <w:r>
        <w:rPr>
          <w:sz w:val="22"/>
          <w:szCs w:val="22"/>
        </w:rPr>
        <w:t>o odpowiedź, czy zabezpieczenie w/w sieci gazowej wchodzi w zakres niniejszego postepowania?</w:t>
      </w:r>
    </w:p>
    <w:p w:rsidR="008853B5" w:rsidRDefault="008853B5" w:rsidP="008853B5">
      <w:pPr>
        <w:ind w:left="720"/>
        <w:rPr>
          <w:sz w:val="22"/>
          <w:szCs w:val="22"/>
        </w:rPr>
      </w:pPr>
    </w:p>
    <w:p w:rsidR="00DB6034" w:rsidRDefault="00DB6034" w:rsidP="00BF6D99">
      <w:pPr>
        <w:numPr>
          <w:ilvl w:val="0"/>
          <w:numId w:val="1"/>
        </w:numPr>
        <w:jc w:val="both"/>
        <w:rPr>
          <w:sz w:val="22"/>
          <w:szCs w:val="22"/>
        </w:rPr>
      </w:pPr>
      <w:r>
        <w:rPr>
          <w:sz w:val="22"/>
          <w:szCs w:val="22"/>
        </w:rPr>
        <w:t xml:space="preserve">W przypadku konieczności zabezpieczenia w/w sieci prosimy o zamieszczenie uzgodnień </w:t>
      </w:r>
      <w:r w:rsidR="00BF6D99">
        <w:rPr>
          <w:sz w:val="22"/>
          <w:szCs w:val="22"/>
        </w:rPr>
        <w:t xml:space="preserve">              </w:t>
      </w:r>
      <w:r>
        <w:rPr>
          <w:sz w:val="22"/>
          <w:szCs w:val="22"/>
        </w:rPr>
        <w:t>z zarządcą sieci oraz wpisanie odpowiedniej pozycji do przedmiaru robót.</w:t>
      </w:r>
    </w:p>
    <w:p w:rsidR="008853B5" w:rsidRDefault="008853B5" w:rsidP="008853B5">
      <w:pPr>
        <w:ind w:left="720"/>
        <w:rPr>
          <w:b/>
          <w:i/>
          <w:sz w:val="22"/>
          <w:szCs w:val="22"/>
        </w:rPr>
      </w:pPr>
    </w:p>
    <w:p w:rsidR="008853B5" w:rsidRDefault="008853B5" w:rsidP="00BF6D99">
      <w:pPr>
        <w:ind w:left="720"/>
        <w:jc w:val="both"/>
        <w:rPr>
          <w:sz w:val="22"/>
          <w:szCs w:val="22"/>
        </w:rPr>
      </w:pPr>
      <w:r>
        <w:rPr>
          <w:b/>
          <w:i/>
          <w:sz w:val="22"/>
          <w:szCs w:val="22"/>
        </w:rPr>
        <w:t>Odp.</w:t>
      </w:r>
      <w:r w:rsidR="00391C7F">
        <w:rPr>
          <w:b/>
          <w:i/>
          <w:sz w:val="22"/>
          <w:szCs w:val="22"/>
        </w:rPr>
        <w:t>4+5</w:t>
      </w:r>
      <w:r>
        <w:rPr>
          <w:b/>
          <w:i/>
          <w:sz w:val="22"/>
          <w:szCs w:val="22"/>
        </w:rPr>
        <w:t xml:space="preserve">: </w:t>
      </w:r>
      <w:r w:rsidR="00BF6D99">
        <w:rPr>
          <w:b/>
          <w:i/>
          <w:sz w:val="22"/>
          <w:szCs w:val="22"/>
        </w:rPr>
        <w:t>gazociąg zlokalizować w terenie, powiadomić właściciela, że będą prowadzone roboty nawierzchniowe bez wykopów. Nie wymaga dodatkowych zabezpieczeń.</w:t>
      </w:r>
    </w:p>
    <w:p w:rsidR="008853B5" w:rsidRDefault="008853B5" w:rsidP="008853B5">
      <w:pPr>
        <w:ind w:left="720"/>
        <w:rPr>
          <w:sz w:val="22"/>
          <w:szCs w:val="22"/>
        </w:rPr>
      </w:pPr>
    </w:p>
    <w:p w:rsidR="00DB6034" w:rsidRDefault="00DB6034" w:rsidP="00DB6034">
      <w:pPr>
        <w:numPr>
          <w:ilvl w:val="0"/>
          <w:numId w:val="1"/>
        </w:numPr>
        <w:rPr>
          <w:sz w:val="22"/>
          <w:szCs w:val="22"/>
        </w:rPr>
      </w:pPr>
      <w:r>
        <w:rPr>
          <w:sz w:val="22"/>
          <w:szCs w:val="22"/>
        </w:rPr>
        <w:t>W związku z wzajemnie się wykluczającymi zapisami SIWZ dot. zamieszczonego przedmiaru robót (wg. SIWZ rozdział IV pkt.2 „należy się sugerować tabelą przedmiaru robót”; wg SIWZ Rozdział XII uwaga pod pkt. 10 „Załączone przedmiary mają jedynie charakter informacyjny, nie są obligatoryjne dla Wykonawcy i mogą być traktowane tylko jako pomocnicze”) prosimy o potwierdzenie, że załączone przedmiary robót są obowiązujące i zawierają wszystkie roboty konieczne do wykonania na zadaniu objętym niniejszym postepowaniem.</w:t>
      </w:r>
    </w:p>
    <w:p w:rsidR="00BF6D99" w:rsidRDefault="00BF6D99" w:rsidP="00BF6D99">
      <w:pPr>
        <w:ind w:left="720"/>
        <w:rPr>
          <w:sz w:val="22"/>
          <w:szCs w:val="22"/>
        </w:rPr>
      </w:pPr>
    </w:p>
    <w:p w:rsidR="00BF6D99" w:rsidRDefault="00BF6D99" w:rsidP="00BF6D99">
      <w:pPr>
        <w:ind w:left="708"/>
      </w:pPr>
      <w:r>
        <w:rPr>
          <w:b/>
          <w:i/>
          <w:sz w:val="22"/>
          <w:szCs w:val="22"/>
        </w:rPr>
        <w:t>Odp.: P</w:t>
      </w:r>
      <w:r w:rsidRPr="00450CF9">
        <w:rPr>
          <w:b/>
          <w:i/>
          <w:sz w:val="22"/>
          <w:szCs w:val="22"/>
        </w:rPr>
        <w:t xml:space="preserve">rzedmiar </w:t>
      </w:r>
      <w:r>
        <w:rPr>
          <w:b/>
          <w:i/>
          <w:sz w:val="22"/>
          <w:szCs w:val="22"/>
        </w:rPr>
        <w:t>jest materiałem  pomocniczym.</w:t>
      </w:r>
    </w:p>
    <w:p w:rsidR="00BF6D99" w:rsidRDefault="00BF6D99" w:rsidP="00BF6D99">
      <w:pPr>
        <w:ind w:left="720"/>
        <w:rPr>
          <w:sz w:val="22"/>
          <w:szCs w:val="22"/>
        </w:rPr>
      </w:pPr>
    </w:p>
    <w:p w:rsidR="00710B94" w:rsidRDefault="00710B94" w:rsidP="00710B94">
      <w:pPr>
        <w:rPr>
          <w:sz w:val="22"/>
          <w:szCs w:val="22"/>
        </w:rPr>
      </w:pPr>
    </w:p>
    <w:p w:rsidR="00B30302" w:rsidRPr="00B30302" w:rsidRDefault="00B30302" w:rsidP="00BF6D99">
      <w:pPr>
        <w:numPr>
          <w:ilvl w:val="0"/>
          <w:numId w:val="1"/>
        </w:numPr>
        <w:jc w:val="both"/>
        <w:rPr>
          <w:sz w:val="22"/>
          <w:szCs w:val="22"/>
        </w:rPr>
      </w:pPr>
      <w:r w:rsidRPr="00B30302">
        <w:rPr>
          <w:sz w:val="22"/>
          <w:szCs w:val="22"/>
        </w:rPr>
        <w:t>Wg planu Sytuacyjnego rys. nr 2 projektowana droga nie pokrywa się z istniejącą drogą gruntową. Na odcinkach w km 0+170-0+310 i od 0+360-0+530 schodzi z istniejącej drogi do ok. 1,5m: na odcinku w km 0+590 do 0+710 schodzi całkowicie poza istniejącą drogę.</w:t>
      </w:r>
    </w:p>
    <w:p w:rsidR="00B30302" w:rsidRPr="00B30302" w:rsidRDefault="00B30302" w:rsidP="00BF6D99">
      <w:pPr>
        <w:ind w:left="720"/>
        <w:jc w:val="both"/>
        <w:rPr>
          <w:sz w:val="22"/>
          <w:szCs w:val="22"/>
        </w:rPr>
      </w:pPr>
      <w:r w:rsidRPr="00B30302">
        <w:rPr>
          <w:sz w:val="22"/>
          <w:szCs w:val="22"/>
        </w:rPr>
        <w:lastRenderedPageBreak/>
        <w:t xml:space="preserve">Projekt przewiduje ułożenie tylko 10 cm podbudowy tłuczniowej i 5 cm nawierzchni bitumicznej na całym odcinku drogi. Nie przewidziano  żadnych robót ziemnych (od humusowanie, koryto) ani wzmocnienia istniejącej podbudowy na odcinkach wykraczających poza obecną drogę. Na etapie przygotowania oferty, bez geodezyjnego wytyczenia nowego przebiegu drogi nie jesteśmy w stanie stwierdzić, czy przebiegać ona będzie  po gruntach rolnych. Taką wiedzę posiada Zamawiający i Projektant. Prosimy o odpowiedź, czy projektowana droga wchodzi w grunty użytkowane rolniczo? W takim przypadku prosimy </w:t>
      </w:r>
      <w:r w:rsidR="00BF6D99">
        <w:rPr>
          <w:sz w:val="22"/>
          <w:szCs w:val="22"/>
        </w:rPr>
        <w:t xml:space="preserve">              </w:t>
      </w:r>
      <w:bookmarkStart w:id="0" w:name="_GoBack"/>
      <w:bookmarkEnd w:id="0"/>
      <w:r w:rsidRPr="00B30302">
        <w:rPr>
          <w:sz w:val="22"/>
          <w:szCs w:val="22"/>
        </w:rPr>
        <w:t>o uwzględnienie dodatkowych robót (roboty ziemne, wzmocnienie podbudowy), które umożliwiły by wykonanie przedmiotowej drogi zgodnie z obowiązującymi normami i sztuka budowlaną.</w:t>
      </w:r>
    </w:p>
    <w:p w:rsidR="008B1D2F" w:rsidRDefault="008B1D2F" w:rsidP="00BF6D99">
      <w:pPr>
        <w:ind w:left="708"/>
        <w:jc w:val="both"/>
        <w:rPr>
          <w:b/>
          <w:i/>
          <w:sz w:val="24"/>
          <w:szCs w:val="24"/>
        </w:rPr>
      </w:pPr>
      <w:r w:rsidRPr="008B1D2F">
        <w:rPr>
          <w:b/>
          <w:i/>
          <w:sz w:val="24"/>
          <w:szCs w:val="24"/>
        </w:rPr>
        <w:t xml:space="preserve"> </w:t>
      </w:r>
    </w:p>
    <w:p w:rsidR="008B1D2F" w:rsidRDefault="00BF6D99" w:rsidP="008B1D2F">
      <w:pPr>
        <w:ind w:left="708"/>
        <w:rPr>
          <w:b/>
          <w:i/>
          <w:sz w:val="24"/>
          <w:szCs w:val="24"/>
        </w:rPr>
      </w:pPr>
      <w:r>
        <w:rPr>
          <w:b/>
          <w:i/>
          <w:sz w:val="22"/>
          <w:szCs w:val="22"/>
        </w:rPr>
        <w:t xml:space="preserve">Odp.: </w:t>
      </w:r>
      <w:r>
        <w:rPr>
          <w:b/>
          <w:i/>
          <w:sz w:val="22"/>
          <w:szCs w:val="22"/>
        </w:rPr>
        <w:t>N</w:t>
      </w:r>
      <w:r w:rsidR="008B1D2F" w:rsidRPr="008B1D2F">
        <w:rPr>
          <w:b/>
          <w:i/>
          <w:sz w:val="24"/>
          <w:szCs w:val="24"/>
        </w:rPr>
        <w:t xml:space="preserve">a odcinkach wymagających przełożenia drogi  wykonać: </w:t>
      </w:r>
    </w:p>
    <w:p w:rsidR="00BF6D99" w:rsidRPr="008B1D2F" w:rsidRDefault="00BF6D99" w:rsidP="008B1D2F">
      <w:pPr>
        <w:ind w:left="708"/>
        <w:rPr>
          <w:b/>
          <w:i/>
          <w:sz w:val="24"/>
          <w:szCs w:val="24"/>
        </w:rPr>
      </w:pPr>
    </w:p>
    <w:p w:rsidR="008B1D2F" w:rsidRPr="008B1D2F" w:rsidRDefault="008B1D2F" w:rsidP="008B1D2F">
      <w:pPr>
        <w:ind w:left="708"/>
        <w:rPr>
          <w:b/>
          <w:i/>
          <w:sz w:val="24"/>
          <w:szCs w:val="24"/>
        </w:rPr>
      </w:pPr>
      <w:r w:rsidRPr="008B1D2F">
        <w:rPr>
          <w:b/>
          <w:i/>
          <w:sz w:val="24"/>
          <w:szCs w:val="24"/>
        </w:rPr>
        <w:t>- wyznaczyć geodezyjnie przebieg drogi w terenie</w:t>
      </w:r>
      <w:r w:rsidR="00BF6D99">
        <w:rPr>
          <w:b/>
          <w:i/>
          <w:sz w:val="24"/>
          <w:szCs w:val="24"/>
        </w:rPr>
        <w:t>,</w:t>
      </w:r>
      <w:r w:rsidRPr="008B1D2F">
        <w:rPr>
          <w:b/>
          <w:i/>
          <w:sz w:val="24"/>
          <w:szCs w:val="24"/>
        </w:rPr>
        <w:t xml:space="preserve"> </w:t>
      </w:r>
    </w:p>
    <w:p w:rsidR="008B1D2F" w:rsidRPr="008B1D2F" w:rsidRDefault="008B1D2F" w:rsidP="008B1D2F">
      <w:pPr>
        <w:ind w:left="708"/>
        <w:rPr>
          <w:b/>
          <w:i/>
          <w:sz w:val="24"/>
          <w:szCs w:val="24"/>
        </w:rPr>
      </w:pPr>
      <w:r w:rsidRPr="008B1D2F">
        <w:rPr>
          <w:b/>
          <w:i/>
          <w:sz w:val="24"/>
          <w:szCs w:val="24"/>
        </w:rPr>
        <w:t xml:space="preserve"> - wykop gł</w:t>
      </w:r>
      <w:r w:rsidR="00BF6D99">
        <w:rPr>
          <w:b/>
          <w:i/>
          <w:sz w:val="24"/>
          <w:szCs w:val="24"/>
        </w:rPr>
        <w:t>.</w:t>
      </w:r>
      <w:r w:rsidRPr="008B1D2F">
        <w:rPr>
          <w:b/>
          <w:i/>
          <w:sz w:val="24"/>
          <w:szCs w:val="24"/>
        </w:rPr>
        <w:t xml:space="preserve"> 20cm z zagęszczeniem podłoża, bez wywozu gruntu, </w:t>
      </w:r>
    </w:p>
    <w:p w:rsidR="008B1D2F" w:rsidRPr="008B1D2F" w:rsidRDefault="008B1D2F" w:rsidP="008B1D2F">
      <w:pPr>
        <w:ind w:left="708"/>
        <w:rPr>
          <w:b/>
          <w:i/>
          <w:sz w:val="24"/>
          <w:szCs w:val="24"/>
        </w:rPr>
      </w:pPr>
      <w:r w:rsidRPr="008B1D2F">
        <w:rPr>
          <w:b/>
          <w:i/>
          <w:sz w:val="24"/>
          <w:szCs w:val="24"/>
        </w:rPr>
        <w:t xml:space="preserve">- przemieścić istniejącą podbudowę z kruszyw będącą poza granicą własności </w:t>
      </w:r>
    </w:p>
    <w:p w:rsidR="008B1D2F" w:rsidRPr="008B1D2F" w:rsidRDefault="008B1D2F" w:rsidP="008B1D2F">
      <w:pPr>
        <w:ind w:left="708"/>
        <w:rPr>
          <w:b/>
          <w:i/>
          <w:sz w:val="24"/>
          <w:szCs w:val="24"/>
        </w:rPr>
      </w:pPr>
      <w:r w:rsidRPr="008B1D2F">
        <w:rPr>
          <w:b/>
          <w:i/>
          <w:sz w:val="24"/>
          <w:szCs w:val="24"/>
        </w:rPr>
        <w:t xml:space="preserve"> w odtworzony pas drogowy, </w:t>
      </w:r>
    </w:p>
    <w:p w:rsidR="008853B5" w:rsidRPr="008853B5" w:rsidRDefault="008B1D2F" w:rsidP="008B1D2F">
      <w:pPr>
        <w:ind w:left="708"/>
        <w:rPr>
          <w:b/>
          <w:i/>
          <w:sz w:val="24"/>
          <w:szCs w:val="24"/>
        </w:rPr>
      </w:pPr>
      <w:r w:rsidRPr="008B1D2F">
        <w:rPr>
          <w:b/>
          <w:i/>
          <w:sz w:val="24"/>
          <w:szCs w:val="24"/>
        </w:rPr>
        <w:t>- ułożyć zgodnie z projektem warstwę kruszywa i naw bitumicznej.</w:t>
      </w:r>
    </w:p>
    <w:p w:rsidR="008853B5" w:rsidRPr="008853B5" w:rsidRDefault="008853B5" w:rsidP="008853B5">
      <w:pPr>
        <w:ind w:left="708"/>
        <w:rPr>
          <w:b/>
          <w:i/>
        </w:rPr>
      </w:pPr>
    </w:p>
    <w:p w:rsidR="00C82BC0" w:rsidRPr="008853B5" w:rsidRDefault="00DB6034" w:rsidP="00DB6034">
      <w:pPr>
        <w:rPr>
          <w:i/>
          <w:sz w:val="24"/>
          <w:szCs w:val="24"/>
        </w:rPr>
      </w:pPr>
      <w:r w:rsidRPr="008853B5">
        <w:rPr>
          <w:i/>
          <w:sz w:val="24"/>
          <w:szCs w:val="24"/>
        </w:rPr>
        <w:br w:type="page"/>
      </w:r>
    </w:p>
    <w:sectPr w:rsidR="00C82BC0" w:rsidRPr="008853B5" w:rsidSect="006C5C1B">
      <w:pgSz w:w="11906" w:h="16838"/>
      <w:pgMar w:top="851"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B868E2"/>
    <w:multiLevelType w:val="hybridMultilevel"/>
    <w:tmpl w:val="47363C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034"/>
    <w:rsid w:val="001A3737"/>
    <w:rsid w:val="00391C7F"/>
    <w:rsid w:val="006C5C1B"/>
    <w:rsid w:val="00710B94"/>
    <w:rsid w:val="008853B5"/>
    <w:rsid w:val="008B1D2F"/>
    <w:rsid w:val="00B30302"/>
    <w:rsid w:val="00BF6D99"/>
    <w:rsid w:val="00C4622F"/>
    <w:rsid w:val="00DB6034"/>
    <w:rsid w:val="00EF6D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603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6C5C1B"/>
    <w:rPr>
      <w:rFonts w:ascii="Tahoma" w:hAnsi="Tahoma" w:cs="Tahoma"/>
      <w:sz w:val="16"/>
      <w:szCs w:val="16"/>
    </w:rPr>
  </w:style>
  <w:style w:type="character" w:customStyle="1" w:styleId="TekstdymkaZnak">
    <w:name w:val="Tekst dymka Znak"/>
    <w:basedOn w:val="Domylnaczcionkaakapitu"/>
    <w:link w:val="Tekstdymka"/>
    <w:uiPriority w:val="99"/>
    <w:semiHidden/>
    <w:rsid w:val="006C5C1B"/>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B603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6C5C1B"/>
    <w:rPr>
      <w:rFonts w:ascii="Tahoma" w:hAnsi="Tahoma" w:cs="Tahoma"/>
      <w:sz w:val="16"/>
      <w:szCs w:val="16"/>
    </w:rPr>
  </w:style>
  <w:style w:type="character" w:customStyle="1" w:styleId="TekstdymkaZnak">
    <w:name w:val="Tekst dymka Znak"/>
    <w:basedOn w:val="Domylnaczcionkaakapitu"/>
    <w:link w:val="Tekstdymka"/>
    <w:uiPriority w:val="99"/>
    <w:semiHidden/>
    <w:rsid w:val="006C5C1B"/>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3</Pages>
  <Words>611</Words>
  <Characters>3666</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Ania</dc:creator>
  <cp:lastModifiedBy>Ola</cp:lastModifiedBy>
  <cp:revision>6</cp:revision>
  <cp:lastPrinted>2019-07-04T10:57:00Z</cp:lastPrinted>
  <dcterms:created xsi:type="dcterms:W3CDTF">2019-07-04T10:28:00Z</dcterms:created>
  <dcterms:modified xsi:type="dcterms:W3CDTF">2019-07-04T12:53:00Z</dcterms:modified>
</cp:coreProperties>
</file>