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535D8" w14:textId="3ADD7681" w:rsidR="00A90216" w:rsidRPr="00A90216" w:rsidRDefault="00A90216" w:rsidP="00A90216">
      <w:pPr>
        <w:widowControl w:val="0"/>
        <w:suppressAutoHyphens/>
        <w:autoSpaceDN w:val="0"/>
        <w:spacing w:after="0" w:line="360" w:lineRule="auto"/>
        <w:jc w:val="center"/>
        <w:textAlignment w:val="baseline"/>
        <w:rPr>
          <w:rFonts w:ascii="Times New Roman" w:eastAsia="SimSun" w:hAnsi="Times New Roman" w:cs="Times New Roman"/>
          <w:b/>
          <w:kern w:val="3"/>
          <w:sz w:val="24"/>
          <w:szCs w:val="24"/>
          <w:lang w:eastAsia="zh-CN" w:bidi="hi-IN"/>
          <w14:ligatures w14:val="none"/>
        </w:rPr>
      </w:pPr>
      <w:r w:rsidRPr="00A90216">
        <w:rPr>
          <w:rFonts w:ascii="Times New Roman" w:eastAsia="SimSun" w:hAnsi="Times New Roman" w:cs="Times New Roman"/>
          <w:b/>
          <w:kern w:val="3"/>
          <w:sz w:val="24"/>
          <w:szCs w:val="24"/>
          <w:lang w:eastAsia="zh-CN" w:bidi="hi-IN"/>
          <w14:ligatures w14:val="none"/>
        </w:rPr>
        <w:t xml:space="preserve">U M O W A  Nr </w:t>
      </w:r>
      <w:r>
        <w:rPr>
          <w:rFonts w:ascii="Times New Roman" w:eastAsia="SimSun" w:hAnsi="Times New Roman" w:cs="Times New Roman"/>
          <w:b/>
          <w:kern w:val="3"/>
          <w:sz w:val="24"/>
          <w:szCs w:val="24"/>
          <w:lang w:eastAsia="zh-CN" w:bidi="hi-IN"/>
          <w14:ligatures w14:val="none"/>
        </w:rPr>
        <w:t>…………./2025</w:t>
      </w:r>
    </w:p>
    <w:p w14:paraId="0E2F69BA" w14:textId="26974E8E" w:rsidR="00A90216" w:rsidRPr="00A90216" w:rsidRDefault="00A90216" w:rsidP="00A90216">
      <w:pPr>
        <w:widowControl w:val="0"/>
        <w:suppressAutoHyphens/>
        <w:autoSpaceDN w:val="0"/>
        <w:spacing w:after="120" w:line="360" w:lineRule="auto"/>
        <w:jc w:val="center"/>
        <w:textAlignment w:val="baseline"/>
        <w:rPr>
          <w:rFonts w:ascii="Times New Roman" w:eastAsia="Lucida Sans Unicode" w:hAnsi="Times New Roman" w:cs="Times New Roman"/>
          <w:kern w:val="3"/>
          <w:sz w:val="24"/>
          <w:szCs w:val="24"/>
          <w:lang w:eastAsia="zh-CN" w:bidi="hi-IN"/>
          <w14:ligatures w14:val="none"/>
        </w:rPr>
      </w:pPr>
      <w:r w:rsidRPr="00A90216">
        <w:rPr>
          <w:rFonts w:ascii="Times New Roman" w:eastAsia="Lucida Sans Unicode" w:hAnsi="Times New Roman" w:cs="Times New Roman"/>
          <w:kern w:val="3"/>
          <w:sz w:val="24"/>
          <w:szCs w:val="24"/>
          <w:lang w:eastAsia="zh-CN" w:bidi="hi-IN"/>
          <w14:ligatures w14:val="none"/>
        </w:rPr>
        <w:t xml:space="preserve">zawarta w dniu </w:t>
      </w:r>
      <w:r>
        <w:rPr>
          <w:rFonts w:ascii="Times New Roman" w:eastAsia="Lucida Sans Unicode" w:hAnsi="Times New Roman" w:cs="Times New Roman"/>
          <w:kern w:val="3"/>
          <w:sz w:val="24"/>
          <w:szCs w:val="24"/>
          <w:lang w:eastAsia="zh-CN" w:bidi="hi-IN"/>
          <w14:ligatures w14:val="none"/>
        </w:rPr>
        <w:t>………………………..</w:t>
      </w:r>
    </w:p>
    <w:p w14:paraId="4BF7B845" w14:textId="77777777" w:rsidR="00A90216" w:rsidRPr="00A90216" w:rsidRDefault="00A90216" w:rsidP="00A90216">
      <w:pPr>
        <w:widowControl w:val="0"/>
        <w:suppressAutoHyphens/>
        <w:autoSpaceDN w:val="0"/>
        <w:spacing w:after="0" w:line="360" w:lineRule="auto"/>
        <w:jc w:val="both"/>
        <w:textAlignment w:val="baseline"/>
        <w:rPr>
          <w:rFonts w:ascii="Times New Roman" w:eastAsia="SimSun" w:hAnsi="Times New Roman" w:cs="Times New Roman"/>
          <w:kern w:val="3"/>
          <w:sz w:val="24"/>
          <w:szCs w:val="24"/>
          <w:lang w:eastAsia="zh-CN" w:bidi="hi-IN"/>
          <w14:ligatures w14:val="none"/>
        </w:rPr>
      </w:pPr>
      <w:r w:rsidRPr="00A90216">
        <w:rPr>
          <w:rFonts w:ascii="Times New Roman" w:eastAsia="SimSun" w:hAnsi="Times New Roman" w:cs="Times New Roman"/>
          <w:kern w:val="3"/>
          <w:sz w:val="24"/>
          <w:szCs w:val="24"/>
          <w:lang w:eastAsia="zh-CN" w:bidi="hi-IN"/>
          <w14:ligatures w14:val="none"/>
        </w:rPr>
        <w:t xml:space="preserve">pomiędzy </w:t>
      </w:r>
      <w:r w:rsidRPr="00A90216">
        <w:rPr>
          <w:rFonts w:ascii="Times New Roman" w:eastAsia="SimSun" w:hAnsi="Times New Roman" w:cs="Times New Roman"/>
          <w:b/>
          <w:kern w:val="3"/>
          <w:sz w:val="24"/>
          <w:szCs w:val="24"/>
          <w:lang w:eastAsia="zh-CN" w:bidi="hi-IN"/>
          <w14:ligatures w14:val="none"/>
        </w:rPr>
        <w:t xml:space="preserve">Gminą Szczawin Kościelny  </w:t>
      </w:r>
      <w:r w:rsidRPr="00A90216">
        <w:rPr>
          <w:rFonts w:ascii="Times New Roman" w:eastAsia="SimSun" w:hAnsi="Times New Roman" w:cs="Times New Roman"/>
          <w:kern w:val="3"/>
          <w:sz w:val="24"/>
          <w:szCs w:val="24"/>
          <w:lang w:eastAsia="zh-CN" w:bidi="hi-IN"/>
          <w14:ligatures w14:val="none"/>
        </w:rPr>
        <w:t>REGON 611016070, NIP 971-066-27-55, z siedzibą w Szczawinie Kościelnym, 09-550 Szczawin Kościelny, ul. Jana Pawła II 10,</w:t>
      </w:r>
    </w:p>
    <w:p w14:paraId="796515A4" w14:textId="77777777" w:rsidR="00A90216" w:rsidRPr="00A90216" w:rsidRDefault="00A90216" w:rsidP="00A90216">
      <w:pPr>
        <w:widowControl w:val="0"/>
        <w:suppressAutoHyphens/>
        <w:autoSpaceDN w:val="0"/>
        <w:spacing w:after="0" w:line="360" w:lineRule="auto"/>
        <w:jc w:val="both"/>
        <w:textAlignment w:val="baseline"/>
        <w:rPr>
          <w:rFonts w:ascii="Times New Roman" w:eastAsia="SimSun" w:hAnsi="Times New Roman" w:cs="Times New Roman"/>
          <w:kern w:val="3"/>
          <w:sz w:val="24"/>
          <w:szCs w:val="24"/>
          <w:lang w:eastAsia="zh-CN" w:bidi="hi-IN"/>
          <w14:ligatures w14:val="none"/>
        </w:rPr>
      </w:pPr>
      <w:r w:rsidRPr="00A90216">
        <w:rPr>
          <w:rFonts w:ascii="Times New Roman" w:eastAsia="SimSun" w:hAnsi="Times New Roman" w:cs="Times New Roman"/>
          <w:kern w:val="3"/>
          <w:sz w:val="24"/>
          <w:szCs w:val="24"/>
          <w:lang w:eastAsia="zh-CN" w:bidi="hi-IN"/>
          <w14:ligatures w14:val="none"/>
        </w:rPr>
        <w:t>reprezentowaną przez:</w:t>
      </w:r>
    </w:p>
    <w:p w14:paraId="35FC27F8" w14:textId="77777777" w:rsidR="00A90216" w:rsidRPr="00A90216" w:rsidRDefault="00A90216" w:rsidP="00A90216">
      <w:pPr>
        <w:keepNext/>
        <w:widowControl w:val="0"/>
        <w:suppressAutoHyphens/>
        <w:autoSpaceDN w:val="0"/>
        <w:spacing w:before="240" w:after="120" w:line="360" w:lineRule="auto"/>
        <w:jc w:val="both"/>
        <w:textAlignment w:val="baseline"/>
        <w:outlineLvl w:val="0"/>
        <w:rPr>
          <w:rFonts w:ascii="Times New Roman" w:eastAsia="Microsoft YaHei" w:hAnsi="Times New Roman" w:cs="Times New Roman"/>
          <w:b/>
          <w:bCs/>
          <w:kern w:val="3"/>
          <w:sz w:val="24"/>
          <w:szCs w:val="24"/>
          <w:lang w:eastAsia="zh-CN" w:bidi="hi-IN"/>
          <w14:ligatures w14:val="none"/>
        </w:rPr>
      </w:pPr>
      <w:r w:rsidRPr="00A90216">
        <w:rPr>
          <w:rFonts w:ascii="Times New Roman" w:eastAsia="Microsoft YaHei" w:hAnsi="Times New Roman" w:cs="Times New Roman"/>
          <w:b/>
          <w:bCs/>
          <w:kern w:val="3"/>
          <w:sz w:val="24"/>
          <w:szCs w:val="24"/>
          <w:lang w:eastAsia="zh-CN" w:bidi="hi-IN"/>
          <w14:ligatures w14:val="none"/>
        </w:rPr>
        <w:t>Barbarę Stępniak  – Wójta Gminy Szczawin Kościelny</w:t>
      </w:r>
    </w:p>
    <w:p w14:paraId="25962472" w14:textId="77777777" w:rsidR="00A90216" w:rsidRPr="00A90216" w:rsidRDefault="00A90216" w:rsidP="00A90216">
      <w:pPr>
        <w:widowControl w:val="0"/>
        <w:suppressAutoHyphens/>
        <w:autoSpaceDN w:val="0"/>
        <w:spacing w:after="0" w:line="360" w:lineRule="auto"/>
        <w:jc w:val="both"/>
        <w:textAlignment w:val="baseline"/>
        <w:rPr>
          <w:rFonts w:ascii="Times New Roman" w:eastAsia="SimSun" w:hAnsi="Times New Roman" w:cs="Times New Roman"/>
          <w:kern w:val="3"/>
          <w:sz w:val="24"/>
          <w:szCs w:val="24"/>
          <w:lang w:eastAsia="zh-CN" w:bidi="hi-IN"/>
          <w14:ligatures w14:val="none"/>
        </w:rPr>
      </w:pPr>
      <w:r w:rsidRPr="00A90216">
        <w:rPr>
          <w:rFonts w:ascii="Times New Roman" w:eastAsia="SimSun" w:hAnsi="Times New Roman" w:cs="Times New Roman"/>
          <w:kern w:val="3"/>
          <w:sz w:val="24"/>
          <w:szCs w:val="24"/>
          <w:lang w:eastAsia="zh-CN" w:bidi="hi-IN"/>
          <w14:ligatures w14:val="none"/>
        </w:rPr>
        <w:t xml:space="preserve">zwaną dalej </w:t>
      </w:r>
      <w:r w:rsidRPr="00A90216">
        <w:rPr>
          <w:rFonts w:ascii="Times New Roman" w:eastAsia="SimSun" w:hAnsi="Times New Roman" w:cs="Times New Roman"/>
          <w:b/>
          <w:bCs/>
          <w:kern w:val="3"/>
          <w:sz w:val="24"/>
          <w:szCs w:val="24"/>
          <w:lang w:eastAsia="zh-CN" w:bidi="hi-IN"/>
          <w14:ligatures w14:val="none"/>
        </w:rPr>
        <w:t>„Zamawiającym”,</w:t>
      </w:r>
    </w:p>
    <w:p w14:paraId="0C00EA9B" w14:textId="77777777" w:rsidR="00A90216" w:rsidRPr="00A90216" w:rsidRDefault="00A90216" w:rsidP="00A90216">
      <w:pPr>
        <w:widowControl w:val="0"/>
        <w:suppressAutoHyphens/>
        <w:autoSpaceDN w:val="0"/>
        <w:spacing w:after="0" w:line="360" w:lineRule="auto"/>
        <w:jc w:val="both"/>
        <w:textAlignment w:val="baseline"/>
        <w:rPr>
          <w:rFonts w:ascii="Times New Roman" w:eastAsia="SimSun" w:hAnsi="Times New Roman" w:cs="Times New Roman"/>
          <w:b/>
          <w:bCs/>
          <w:kern w:val="3"/>
          <w:sz w:val="24"/>
          <w:szCs w:val="24"/>
          <w:lang w:eastAsia="zh-CN" w:bidi="hi-IN"/>
          <w14:ligatures w14:val="none"/>
        </w:rPr>
      </w:pPr>
      <w:r w:rsidRPr="00A90216">
        <w:rPr>
          <w:rFonts w:ascii="Times New Roman" w:eastAsia="SimSun" w:hAnsi="Times New Roman" w:cs="Times New Roman"/>
          <w:kern w:val="3"/>
          <w:sz w:val="24"/>
          <w:szCs w:val="24"/>
          <w:lang w:eastAsia="zh-CN" w:bidi="hi-IN"/>
          <w14:ligatures w14:val="none"/>
        </w:rPr>
        <w:t xml:space="preserve">przy kontrasygnacie </w:t>
      </w:r>
      <w:r w:rsidRPr="00A90216">
        <w:rPr>
          <w:rFonts w:ascii="Times New Roman" w:eastAsia="SimSun" w:hAnsi="Times New Roman" w:cs="Times New Roman"/>
          <w:b/>
          <w:bCs/>
          <w:kern w:val="3"/>
          <w:sz w:val="24"/>
          <w:szCs w:val="24"/>
          <w:lang w:eastAsia="zh-CN" w:bidi="hi-IN"/>
          <w14:ligatures w14:val="none"/>
        </w:rPr>
        <w:t>Skarbnika Gminy – Małgorzaty Salamandra</w:t>
      </w:r>
    </w:p>
    <w:p w14:paraId="1A34F0D6" w14:textId="77777777" w:rsidR="00A90216" w:rsidRPr="00A90216" w:rsidRDefault="00A90216" w:rsidP="00A90216">
      <w:pPr>
        <w:widowControl w:val="0"/>
        <w:suppressAutoHyphens/>
        <w:autoSpaceDN w:val="0"/>
        <w:spacing w:after="0" w:line="360" w:lineRule="auto"/>
        <w:jc w:val="both"/>
        <w:textAlignment w:val="baseline"/>
        <w:rPr>
          <w:rFonts w:ascii="Times New Roman" w:eastAsia="SimSun" w:hAnsi="Times New Roman" w:cs="Times New Roman"/>
          <w:kern w:val="3"/>
          <w:sz w:val="24"/>
          <w:szCs w:val="24"/>
          <w:lang w:eastAsia="zh-CN" w:bidi="hi-IN"/>
          <w14:ligatures w14:val="none"/>
        </w:rPr>
      </w:pPr>
    </w:p>
    <w:p w14:paraId="7C0801E1" w14:textId="77777777" w:rsidR="00A90216" w:rsidRPr="00A90216" w:rsidRDefault="00A90216" w:rsidP="00A90216">
      <w:pPr>
        <w:widowControl w:val="0"/>
        <w:suppressAutoHyphens/>
        <w:autoSpaceDN w:val="0"/>
        <w:spacing w:after="0" w:line="360" w:lineRule="auto"/>
        <w:jc w:val="center"/>
        <w:textAlignment w:val="baseline"/>
        <w:rPr>
          <w:rFonts w:ascii="Times New Roman" w:eastAsia="Lucida Sans Unicode" w:hAnsi="Times New Roman" w:cs="Times New Roman"/>
          <w:b/>
          <w:color w:val="000000"/>
          <w:kern w:val="3"/>
          <w:sz w:val="24"/>
          <w:szCs w:val="24"/>
          <w:lang w:eastAsia="zh-CN" w:bidi="hi-IN"/>
          <w14:ligatures w14:val="none"/>
        </w:rPr>
      </w:pPr>
      <w:r w:rsidRPr="00A90216">
        <w:rPr>
          <w:rFonts w:ascii="Times New Roman" w:eastAsia="Lucida Sans Unicode" w:hAnsi="Times New Roman" w:cs="Times New Roman"/>
          <w:b/>
          <w:color w:val="000000"/>
          <w:kern w:val="3"/>
          <w:sz w:val="24"/>
          <w:szCs w:val="24"/>
          <w:lang w:eastAsia="zh-CN" w:bidi="hi-IN"/>
          <w14:ligatures w14:val="none"/>
        </w:rPr>
        <w:t>a</w:t>
      </w:r>
    </w:p>
    <w:p w14:paraId="5A3D0129" w14:textId="0EFB5B0C" w:rsidR="00A90216" w:rsidRPr="00A90216" w:rsidRDefault="00A90216" w:rsidP="00A90216">
      <w:pPr>
        <w:widowControl w:val="0"/>
        <w:suppressAutoHyphens/>
        <w:autoSpaceDN w:val="0"/>
        <w:spacing w:after="0" w:line="360" w:lineRule="auto"/>
        <w:jc w:val="both"/>
        <w:textAlignment w:val="baseline"/>
        <w:rPr>
          <w:rFonts w:ascii="Times New Roman" w:eastAsia="Lucida Sans Unicode" w:hAnsi="Times New Roman" w:cs="Times New Roman"/>
          <w:b/>
          <w:color w:val="000000"/>
          <w:kern w:val="3"/>
          <w:sz w:val="24"/>
          <w:szCs w:val="24"/>
          <w:lang w:eastAsia="zh-CN" w:bidi="hi-IN"/>
          <w14:ligatures w14:val="none"/>
        </w:rPr>
      </w:pPr>
      <w:r>
        <w:rPr>
          <w:rFonts w:ascii="Times New Roman" w:eastAsia="Lucida Sans Unicode" w:hAnsi="Times New Roman" w:cs="Times New Roman"/>
          <w:b/>
          <w:color w:val="000000"/>
          <w:kern w:val="3"/>
          <w:sz w:val="24"/>
          <w:szCs w:val="24"/>
          <w:lang w:eastAsia="zh-CN" w:bidi="hi-IN"/>
          <w14:ligatures w14:val="none"/>
        </w:rPr>
        <w:t>………………………………………………………………………………………………….</w:t>
      </w:r>
    </w:p>
    <w:p w14:paraId="71625570" w14:textId="664C3783" w:rsidR="00A90216" w:rsidRPr="00A90216" w:rsidRDefault="00A90216" w:rsidP="00A90216">
      <w:pPr>
        <w:widowControl w:val="0"/>
        <w:suppressAutoHyphens/>
        <w:autoSpaceDN w:val="0"/>
        <w:spacing w:after="0" w:line="360" w:lineRule="auto"/>
        <w:jc w:val="both"/>
        <w:textAlignment w:val="baseline"/>
        <w:rPr>
          <w:rFonts w:ascii="Times New Roman" w:eastAsia="Lucida Sans Unicode" w:hAnsi="Times New Roman" w:cs="Arial"/>
          <w:color w:val="000000"/>
          <w:kern w:val="3"/>
          <w:sz w:val="24"/>
          <w:szCs w:val="24"/>
          <w:lang w:eastAsia="zh-CN" w:bidi="hi-IN"/>
          <w14:ligatures w14:val="none"/>
        </w:rPr>
      </w:pPr>
      <w:r w:rsidRPr="00A90216">
        <w:rPr>
          <w:rFonts w:ascii="Times New Roman" w:eastAsia="Lucida Sans Unicode" w:hAnsi="Times New Roman" w:cs="Times New Roman"/>
          <w:color w:val="000000"/>
          <w:kern w:val="3"/>
          <w:sz w:val="24"/>
          <w:szCs w:val="24"/>
          <w:lang w:eastAsia="zh-CN" w:bidi="hi-IN"/>
          <w14:ligatures w14:val="none"/>
        </w:rPr>
        <w:t xml:space="preserve">działającym na podstawie wpisu do Centralnej Ewidencji i Informacji o Działalności </w:t>
      </w:r>
      <w:r w:rsidRPr="00A90216">
        <w:rPr>
          <w:rFonts w:ascii="Times New Roman" w:eastAsia="Lucida Sans Unicode" w:hAnsi="Times New Roman" w:cs="Arial"/>
          <w:color w:val="000000"/>
          <w:kern w:val="3"/>
          <w:sz w:val="24"/>
          <w:szCs w:val="24"/>
          <w:lang w:eastAsia="zh-CN" w:bidi="hi-IN"/>
          <w14:ligatures w14:val="none"/>
        </w:rPr>
        <w:t xml:space="preserve">Gospodarczej pod nr </w:t>
      </w:r>
      <w:r>
        <w:rPr>
          <w:rFonts w:ascii="Times New Roman" w:eastAsia="Lucida Sans Unicode" w:hAnsi="Times New Roman" w:cs="Arial"/>
          <w:color w:val="000000"/>
          <w:kern w:val="3"/>
          <w:sz w:val="24"/>
          <w:szCs w:val="24"/>
          <w:lang w:eastAsia="zh-CN" w:bidi="hi-IN"/>
          <w14:ligatures w14:val="none"/>
        </w:rPr>
        <w:t>……………………………………….</w:t>
      </w:r>
    </w:p>
    <w:p w14:paraId="647497D5" w14:textId="69C62311" w:rsidR="00A90216" w:rsidRPr="00A90216" w:rsidRDefault="00A90216" w:rsidP="00A90216">
      <w:pPr>
        <w:widowControl w:val="0"/>
        <w:suppressAutoHyphens/>
        <w:autoSpaceDN w:val="0"/>
        <w:spacing w:after="0" w:line="360" w:lineRule="auto"/>
        <w:jc w:val="both"/>
        <w:textAlignment w:val="baseline"/>
        <w:rPr>
          <w:rFonts w:ascii="Times New Roman" w:eastAsia="Lucida Sans Unicode" w:hAnsi="Times New Roman" w:cs="Arial"/>
          <w:color w:val="000000"/>
          <w:kern w:val="3"/>
          <w:sz w:val="24"/>
          <w:szCs w:val="24"/>
          <w:lang w:eastAsia="zh-CN" w:bidi="hi-IN"/>
          <w14:ligatures w14:val="none"/>
        </w:rPr>
      </w:pPr>
      <w:r w:rsidRPr="00A90216">
        <w:rPr>
          <w:rFonts w:ascii="Times New Roman" w:eastAsia="Lucida Sans Unicode" w:hAnsi="Times New Roman" w:cs="Arial"/>
          <w:color w:val="000000"/>
          <w:kern w:val="3"/>
          <w:sz w:val="24"/>
          <w:szCs w:val="24"/>
          <w:lang w:eastAsia="zh-CN" w:bidi="hi-IN"/>
          <w14:ligatures w14:val="none"/>
        </w:rPr>
        <w:t xml:space="preserve">reprezentowanym przez: </w:t>
      </w:r>
      <w:r>
        <w:rPr>
          <w:rFonts w:ascii="Times New Roman" w:eastAsia="Lucida Sans Unicode" w:hAnsi="Times New Roman" w:cs="Arial"/>
          <w:color w:val="000000"/>
          <w:kern w:val="3"/>
          <w:sz w:val="24"/>
          <w:szCs w:val="24"/>
          <w:lang w:eastAsia="zh-CN" w:bidi="hi-IN"/>
          <w14:ligatures w14:val="none"/>
        </w:rPr>
        <w:t>……………………………………….</w:t>
      </w:r>
    </w:p>
    <w:p w14:paraId="67F1A0D1" w14:textId="77777777" w:rsidR="00A90216" w:rsidRDefault="00A90216" w:rsidP="00A90216">
      <w:pPr>
        <w:widowControl w:val="0"/>
        <w:suppressAutoHyphens/>
        <w:autoSpaceDN w:val="0"/>
        <w:spacing w:after="0" w:line="360" w:lineRule="auto"/>
        <w:jc w:val="both"/>
        <w:textAlignment w:val="baseline"/>
        <w:rPr>
          <w:rFonts w:ascii="Times New Roman" w:eastAsia="Lucida Sans Unicode" w:hAnsi="Times New Roman" w:cs="Arial"/>
          <w:b/>
          <w:bCs/>
          <w:color w:val="000000"/>
          <w:kern w:val="3"/>
          <w:sz w:val="24"/>
          <w:szCs w:val="24"/>
          <w:lang w:eastAsia="zh-CN" w:bidi="hi-IN"/>
          <w14:ligatures w14:val="none"/>
        </w:rPr>
      </w:pPr>
      <w:r w:rsidRPr="00A90216">
        <w:rPr>
          <w:rFonts w:ascii="Times New Roman" w:eastAsia="Lucida Sans Unicode" w:hAnsi="Times New Roman" w:cs="Arial"/>
          <w:color w:val="000000"/>
          <w:kern w:val="3"/>
          <w:sz w:val="24"/>
          <w:szCs w:val="24"/>
          <w:lang w:eastAsia="zh-CN" w:bidi="hi-IN"/>
          <w14:ligatures w14:val="none"/>
        </w:rPr>
        <w:t>zwanym dalej</w:t>
      </w:r>
      <w:r w:rsidRPr="00A90216">
        <w:rPr>
          <w:rFonts w:ascii="Times New Roman" w:eastAsia="Lucida Sans Unicode" w:hAnsi="Times New Roman" w:cs="Arial"/>
          <w:bCs/>
          <w:color w:val="000000"/>
          <w:kern w:val="3"/>
          <w:sz w:val="24"/>
          <w:szCs w:val="24"/>
          <w:lang w:eastAsia="zh-CN" w:bidi="hi-IN"/>
          <w14:ligatures w14:val="none"/>
        </w:rPr>
        <w:t xml:space="preserve"> „</w:t>
      </w:r>
      <w:r w:rsidRPr="00A90216">
        <w:rPr>
          <w:rFonts w:ascii="Times New Roman" w:eastAsia="Lucida Sans Unicode" w:hAnsi="Times New Roman" w:cs="Arial"/>
          <w:b/>
          <w:bCs/>
          <w:color w:val="000000"/>
          <w:kern w:val="3"/>
          <w:sz w:val="24"/>
          <w:szCs w:val="24"/>
          <w:lang w:eastAsia="zh-CN" w:bidi="hi-IN"/>
          <w14:ligatures w14:val="none"/>
        </w:rPr>
        <w:t>Wykonawcą”</w:t>
      </w:r>
    </w:p>
    <w:p w14:paraId="38E22F76" w14:textId="77777777" w:rsidR="00A90216" w:rsidRDefault="00A90216" w:rsidP="00A90216">
      <w:pPr>
        <w:widowControl w:val="0"/>
        <w:suppressAutoHyphens/>
        <w:autoSpaceDN w:val="0"/>
        <w:spacing w:after="0" w:line="360" w:lineRule="auto"/>
        <w:jc w:val="both"/>
        <w:textAlignment w:val="baseline"/>
        <w:rPr>
          <w:rFonts w:ascii="Times New Roman" w:eastAsia="Lucida Sans Unicode" w:hAnsi="Times New Roman" w:cs="Arial"/>
          <w:b/>
          <w:bCs/>
          <w:color w:val="000000"/>
          <w:kern w:val="3"/>
          <w:sz w:val="24"/>
          <w:szCs w:val="24"/>
          <w:lang w:eastAsia="zh-CN" w:bidi="hi-IN"/>
          <w14:ligatures w14:val="none"/>
        </w:rPr>
      </w:pPr>
    </w:p>
    <w:p w14:paraId="1B05D1F7" w14:textId="77777777" w:rsidR="00A90216" w:rsidRPr="00A90216" w:rsidRDefault="00A90216" w:rsidP="00A90216">
      <w:pPr>
        <w:autoSpaceDN w:val="0"/>
        <w:spacing w:after="0" w:line="360" w:lineRule="auto"/>
        <w:jc w:val="center"/>
        <w:rPr>
          <w:rFonts w:ascii="Times New Roman" w:eastAsia="SimSun" w:hAnsi="Times New Roman" w:cs="Times New Roman"/>
          <w:kern w:val="3"/>
          <w:sz w:val="24"/>
          <w:szCs w:val="24"/>
          <w:lang w:eastAsia="zh-CN" w:bidi="hi-IN"/>
          <w14:ligatures w14:val="none"/>
        </w:rPr>
      </w:pPr>
      <w:r w:rsidRPr="00A90216">
        <w:rPr>
          <w:rFonts w:ascii="Times New Roman" w:eastAsia="Times New Roman" w:hAnsi="Times New Roman" w:cs="Times New Roman"/>
          <w:b/>
          <w:bCs/>
          <w:kern w:val="0"/>
          <w:sz w:val="24"/>
          <w:szCs w:val="24"/>
          <w:lang w:eastAsia="pl-PL"/>
          <w14:ligatures w14:val="none"/>
        </w:rPr>
        <w:t>§ 1.</w:t>
      </w:r>
    </w:p>
    <w:p w14:paraId="4954A867" w14:textId="77777777" w:rsidR="00A90216" w:rsidRDefault="00A90216" w:rsidP="00A90216">
      <w:pPr>
        <w:autoSpaceDN w:val="0"/>
        <w:spacing w:after="0" w:line="360" w:lineRule="auto"/>
        <w:jc w:val="center"/>
        <w:rPr>
          <w:rFonts w:ascii="Times New Roman" w:eastAsia="Times New Roman" w:hAnsi="Times New Roman" w:cs="Times New Roman"/>
          <w:b/>
          <w:bCs/>
          <w:kern w:val="0"/>
          <w:sz w:val="24"/>
          <w:szCs w:val="24"/>
          <w:lang w:eastAsia="pl-PL"/>
          <w14:ligatures w14:val="none"/>
        </w:rPr>
      </w:pPr>
      <w:r w:rsidRPr="00A90216">
        <w:rPr>
          <w:rFonts w:ascii="Times New Roman" w:eastAsia="Times New Roman" w:hAnsi="Times New Roman" w:cs="Times New Roman"/>
          <w:b/>
          <w:bCs/>
          <w:kern w:val="0"/>
          <w:sz w:val="24"/>
          <w:szCs w:val="24"/>
          <w:lang w:eastAsia="pl-PL"/>
          <w14:ligatures w14:val="none"/>
        </w:rPr>
        <w:t>Przedmiot umowy</w:t>
      </w:r>
    </w:p>
    <w:p w14:paraId="45B8BCE8" w14:textId="77777777" w:rsidR="00A90216" w:rsidRPr="00A90216" w:rsidRDefault="00A90216" w:rsidP="00A90216">
      <w:pPr>
        <w:pStyle w:val="Akapitzlist"/>
        <w:numPr>
          <w:ilvl w:val="0"/>
          <w:numId w:val="1"/>
        </w:numPr>
        <w:spacing w:line="360" w:lineRule="auto"/>
        <w:jc w:val="both"/>
        <w:rPr>
          <w:rFonts w:ascii="Times New Roman" w:eastAsia="SimSun" w:hAnsi="Times New Roman" w:cs="Times New Roman"/>
          <w:b/>
          <w:bCs/>
          <w:kern w:val="3"/>
          <w:sz w:val="24"/>
          <w:szCs w:val="24"/>
          <w:lang w:eastAsia="zh-CN" w:bidi="hi-IN"/>
          <w14:ligatures w14:val="none"/>
        </w:rPr>
      </w:pPr>
      <w:r w:rsidRPr="00A90216">
        <w:rPr>
          <w:rFonts w:ascii="Times New Roman" w:eastAsia="SimSun" w:hAnsi="Times New Roman" w:cs="Times New Roman"/>
          <w:kern w:val="3"/>
          <w:sz w:val="24"/>
          <w:szCs w:val="24"/>
          <w:lang w:eastAsia="zh-CN" w:bidi="hi-IN"/>
          <w14:ligatures w14:val="none"/>
        </w:rPr>
        <w:t xml:space="preserve">Przedmiotem umowy jest wykonanie Inwestycji pn. </w:t>
      </w:r>
      <w:r w:rsidRPr="00A90216">
        <w:rPr>
          <w:rFonts w:ascii="Times New Roman" w:eastAsia="SimSun" w:hAnsi="Times New Roman" w:cs="Times New Roman"/>
          <w:b/>
          <w:bCs/>
          <w:kern w:val="3"/>
          <w:sz w:val="24"/>
          <w:szCs w:val="24"/>
          <w:lang w:eastAsia="zh-CN" w:bidi="hi-IN"/>
          <w14:ligatures w14:val="none"/>
        </w:rPr>
        <w:t>„Budowa przydomowych oczyszczalni ścieków w gminie Szczawin Kościelny”</w:t>
      </w:r>
    </w:p>
    <w:p w14:paraId="33617485" w14:textId="4FF52180" w:rsidR="00A90216" w:rsidRPr="00A90216" w:rsidRDefault="00A90216" w:rsidP="00A90216">
      <w:pPr>
        <w:pStyle w:val="Akapitzlist"/>
        <w:numPr>
          <w:ilvl w:val="0"/>
          <w:numId w:val="1"/>
        </w:numPr>
        <w:autoSpaceDN w:val="0"/>
        <w:spacing w:after="0" w:line="360" w:lineRule="auto"/>
        <w:jc w:val="both"/>
        <w:rPr>
          <w:rFonts w:ascii="Times New Roman" w:eastAsia="SimSun" w:hAnsi="Times New Roman" w:cs="Times New Roman"/>
          <w:kern w:val="3"/>
          <w:sz w:val="24"/>
          <w:szCs w:val="24"/>
          <w:lang w:eastAsia="zh-CN" w:bidi="hi-IN"/>
          <w14:ligatures w14:val="none"/>
        </w:rPr>
      </w:pPr>
      <w:r w:rsidRPr="00A90216">
        <w:rPr>
          <w:rFonts w:ascii="Times New Roman" w:eastAsia="SimSun" w:hAnsi="Times New Roman" w:cs="Times New Roman"/>
          <w:kern w:val="3"/>
          <w:sz w:val="24"/>
          <w:szCs w:val="24"/>
          <w:lang w:eastAsia="zh-CN" w:bidi="hi-IN"/>
          <w14:ligatures w14:val="none"/>
        </w:rPr>
        <w:t>Przedmiot umowy został dookreślony w projekcie technicznym, specyfikacji technicznej wykonania i odbioru robót</w:t>
      </w:r>
      <w:r>
        <w:rPr>
          <w:rFonts w:ascii="Times New Roman" w:eastAsia="SimSun" w:hAnsi="Times New Roman" w:cs="Times New Roman"/>
          <w:kern w:val="3"/>
          <w:sz w:val="24"/>
          <w:szCs w:val="24"/>
          <w:lang w:eastAsia="zh-CN" w:bidi="hi-IN"/>
          <w14:ligatures w14:val="none"/>
        </w:rPr>
        <w:t xml:space="preserve"> </w:t>
      </w:r>
      <w:r w:rsidRPr="00A90216">
        <w:rPr>
          <w:rFonts w:ascii="Times New Roman" w:eastAsia="SimSun" w:hAnsi="Times New Roman" w:cs="Times New Roman"/>
          <w:kern w:val="3"/>
          <w:sz w:val="24"/>
          <w:szCs w:val="24"/>
          <w:lang w:eastAsia="zh-CN" w:bidi="hi-IN"/>
          <w14:ligatures w14:val="none"/>
        </w:rPr>
        <w:t xml:space="preserve">budowlanych, przedmiarze robót oraz innych dokumentach stanowiących załączniki do SWZ. </w:t>
      </w:r>
    </w:p>
    <w:p w14:paraId="1276C55E" w14:textId="50FB1A78" w:rsidR="00A90216" w:rsidRDefault="00A90216" w:rsidP="00A90216">
      <w:pPr>
        <w:pStyle w:val="Akapitzlist"/>
        <w:numPr>
          <w:ilvl w:val="0"/>
          <w:numId w:val="1"/>
        </w:numPr>
        <w:autoSpaceDN w:val="0"/>
        <w:spacing w:after="0" w:line="360" w:lineRule="auto"/>
        <w:jc w:val="both"/>
        <w:rPr>
          <w:rFonts w:ascii="Times New Roman" w:eastAsia="SimSun" w:hAnsi="Times New Roman" w:cs="Times New Roman"/>
          <w:kern w:val="3"/>
          <w:sz w:val="24"/>
          <w:szCs w:val="24"/>
          <w:lang w:eastAsia="zh-CN" w:bidi="hi-IN"/>
          <w14:ligatures w14:val="none"/>
        </w:rPr>
      </w:pPr>
      <w:r w:rsidRPr="00A90216">
        <w:rPr>
          <w:rFonts w:ascii="Times New Roman" w:eastAsia="SimSun" w:hAnsi="Times New Roman" w:cs="Times New Roman"/>
          <w:kern w:val="3"/>
          <w:sz w:val="24"/>
          <w:szCs w:val="24"/>
          <w:lang w:eastAsia="zh-CN" w:bidi="hi-IN"/>
          <w14:ligatures w14:val="none"/>
        </w:rPr>
        <w:t xml:space="preserve">Roboty związane z realizacją przedmiotu zamówienia Wykonawca wykona zgodnie </w:t>
      </w:r>
      <w:r>
        <w:rPr>
          <w:rFonts w:ascii="Times New Roman" w:eastAsia="SimSun" w:hAnsi="Times New Roman" w:cs="Times New Roman"/>
          <w:kern w:val="3"/>
          <w:sz w:val="24"/>
          <w:szCs w:val="24"/>
          <w:lang w:eastAsia="zh-CN" w:bidi="hi-IN"/>
          <w14:ligatures w14:val="none"/>
        </w:rPr>
        <w:br/>
      </w:r>
      <w:r w:rsidRPr="00A90216">
        <w:rPr>
          <w:rFonts w:ascii="Times New Roman" w:eastAsia="SimSun" w:hAnsi="Times New Roman" w:cs="Times New Roman"/>
          <w:kern w:val="3"/>
          <w:sz w:val="24"/>
          <w:szCs w:val="24"/>
          <w:lang w:eastAsia="zh-CN" w:bidi="hi-IN"/>
          <w14:ligatures w14:val="none"/>
        </w:rPr>
        <w:t>z:</w:t>
      </w:r>
      <w:r>
        <w:rPr>
          <w:rFonts w:ascii="Times New Roman" w:eastAsia="SimSun" w:hAnsi="Times New Roman" w:cs="Times New Roman"/>
          <w:kern w:val="3"/>
          <w:sz w:val="24"/>
          <w:szCs w:val="24"/>
          <w:lang w:eastAsia="zh-CN" w:bidi="hi-IN"/>
          <w14:ligatures w14:val="none"/>
        </w:rPr>
        <w:t xml:space="preserve"> </w:t>
      </w:r>
      <w:r w:rsidRPr="00A90216">
        <w:rPr>
          <w:rFonts w:ascii="Times New Roman" w:eastAsia="SimSun" w:hAnsi="Times New Roman" w:cs="Times New Roman"/>
          <w:kern w:val="3"/>
          <w:sz w:val="24"/>
          <w:szCs w:val="24"/>
          <w:lang w:eastAsia="zh-CN" w:bidi="hi-IN"/>
          <w14:ligatures w14:val="none"/>
        </w:rPr>
        <w:t>ofertą, specyfikacją techniczną wykonania i odbioru robót budowlanych, dokumentacją projektową, Specyfikacją</w:t>
      </w:r>
      <w:r>
        <w:rPr>
          <w:rFonts w:ascii="Times New Roman" w:eastAsia="SimSun" w:hAnsi="Times New Roman" w:cs="Times New Roman"/>
          <w:kern w:val="3"/>
          <w:sz w:val="24"/>
          <w:szCs w:val="24"/>
          <w:lang w:eastAsia="zh-CN" w:bidi="hi-IN"/>
          <w14:ligatures w14:val="none"/>
        </w:rPr>
        <w:t xml:space="preserve"> </w:t>
      </w:r>
      <w:r w:rsidRPr="00A90216">
        <w:rPr>
          <w:rFonts w:ascii="Times New Roman" w:eastAsia="SimSun" w:hAnsi="Times New Roman" w:cs="Times New Roman"/>
          <w:kern w:val="3"/>
          <w:sz w:val="24"/>
          <w:szCs w:val="24"/>
          <w:lang w:eastAsia="zh-CN" w:bidi="hi-IN"/>
          <w14:ligatures w14:val="none"/>
        </w:rPr>
        <w:t>Warunków Zamówienia</w:t>
      </w:r>
      <w:r>
        <w:rPr>
          <w:rFonts w:ascii="Times New Roman" w:eastAsia="SimSun" w:hAnsi="Times New Roman" w:cs="Times New Roman"/>
          <w:kern w:val="3"/>
          <w:sz w:val="24"/>
          <w:szCs w:val="24"/>
          <w:lang w:eastAsia="zh-CN" w:bidi="hi-IN"/>
          <w14:ligatures w14:val="none"/>
        </w:rPr>
        <w:t xml:space="preserve">, </w:t>
      </w:r>
      <w:r w:rsidRPr="00A90216">
        <w:rPr>
          <w:rFonts w:ascii="Times New Roman" w:eastAsia="SimSun" w:hAnsi="Times New Roman" w:cs="Times New Roman"/>
          <w:kern w:val="3"/>
          <w:sz w:val="24"/>
          <w:szCs w:val="24"/>
          <w:lang w:eastAsia="zh-CN" w:bidi="hi-IN"/>
          <w14:ligatures w14:val="none"/>
        </w:rPr>
        <w:t>aktualnie obowiązującymi przepisami prawnymi oraz sztuką budowlaną</w:t>
      </w:r>
      <w:r>
        <w:rPr>
          <w:rFonts w:ascii="Times New Roman" w:eastAsia="SimSun" w:hAnsi="Times New Roman" w:cs="Times New Roman"/>
          <w:kern w:val="3"/>
          <w:sz w:val="24"/>
          <w:szCs w:val="24"/>
          <w:lang w:eastAsia="zh-CN" w:bidi="hi-IN"/>
          <w14:ligatures w14:val="none"/>
        </w:rPr>
        <w:t>.</w:t>
      </w:r>
    </w:p>
    <w:p w14:paraId="6A0853CD" w14:textId="0B7351FE" w:rsidR="00A90216" w:rsidRDefault="00A90216" w:rsidP="00A90216">
      <w:pPr>
        <w:pStyle w:val="Akapitzlist"/>
        <w:numPr>
          <w:ilvl w:val="0"/>
          <w:numId w:val="1"/>
        </w:numPr>
        <w:autoSpaceDN w:val="0"/>
        <w:spacing w:after="0" w:line="360" w:lineRule="auto"/>
        <w:jc w:val="both"/>
        <w:rPr>
          <w:rFonts w:ascii="Times New Roman" w:eastAsia="SimSun" w:hAnsi="Times New Roman" w:cs="Times New Roman"/>
          <w:kern w:val="3"/>
          <w:sz w:val="24"/>
          <w:szCs w:val="24"/>
          <w:lang w:eastAsia="zh-CN" w:bidi="hi-IN"/>
          <w14:ligatures w14:val="none"/>
        </w:rPr>
      </w:pPr>
      <w:r>
        <w:rPr>
          <w:rFonts w:ascii="Times New Roman" w:eastAsia="SimSun" w:hAnsi="Times New Roman" w:cs="Times New Roman"/>
          <w:kern w:val="3"/>
          <w:sz w:val="24"/>
          <w:szCs w:val="24"/>
          <w:lang w:eastAsia="zh-CN" w:bidi="hi-IN"/>
          <w14:ligatures w14:val="none"/>
        </w:rPr>
        <w:t>Zakres zadania obejmuje:</w:t>
      </w:r>
    </w:p>
    <w:p w14:paraId="32BE21D4" w14:textId="77777777" w:rsidR="00232EDC" w:rsidRDefault="009A46C4" w:rsidP="00232EDC">
      <w:pPr>
        <w:pStyle w:val="Akapitzlist"/>
        <w:numPr>
          <w:ilvl w:val="0"/>
          <w:numId w:val="52"/>
        </w:numPr>
        <w:autoSpaceDN w:val="0"/>
        <w:spacing w:after="0" w:line="360" w:lineRule="auto"/>
        <w:jc w:val="both"/>
        <w:rPr>
          <w:rFonts w:ascii="Times New Roman" w:eastAsia="SimSun" w:hAnsi="Times New Roman" w:cs="Times New Roman"/>
          <w:kern w:val="3"/>
          <w:sz w:val="24"/>
          <w:szCs w:val="24"/>
          <w:lang w:eastAsia="zh-CN" w:bidi="hi-IN"/>
          <w14:ligatures w14:val="none"/>
        </w:rPr>
      </w:pPr>
      <w:r>
        <w:rPr>
          <w:rFonts w:ascii="Times New Roman" w:eastAsia="SimSun" w:hAnsi="Times New Roman" w:cs="Times New Roman"/>
          <w:kern w:val="3"/>
          <w:sz w:val="24"/>
          <w:szCs w:val="24"/>
          <w:lang w:eastAsia="zh-CN" w:bidi="hi-IN"/>
          <w14:ligatures w14:val="none"/>
        </w:rPr>
        <w:lastRenderedPageBreak/>
        <w:t>b</w:t>
      </w:r>
      <w:r w:rsidR="00A90216">
        <w:rPr>
          <w:rFonts w:ascii="Times New Roman" w:eastAsia="SimSun" w:hAnsi="Times New Roman" w:cs="Times New Roman"/>
          <w:kern w:val="3"/>
          <w:sz w:val="24"/>
          <w:szCs w:val="24"/>
          <w:lang w:eastAsia="zh-CN" w:bidi="hi-IN"/>
          <w14:ligatures w14:val="none"/>
        </w:rPr>
        <w:t xml:space="preserve">udowę 74 sztuk </w:t>
      </w:r>
      <w:r w:rsidR="004F6FE1">
        <w:rPr>
          <w:rFonts w:ascii="Times New Roman" w:eastAsia="SimSun" w:hAnsi="Times New Roman" w:cs="Times New Roman"/>
          <w:kern w:val="3"/>
          <w:sz w:val="24"/>
          <w:szCs w:val="24"/>
          <w:lang w:eastAsia="zh-CN" w:bidi="hi-IN"/>
          <w14:ligatures w14:val="none"/>
        </w:rPr>
        <w:t xml:space="preserve">przydomowych oczyszczalni ścieków </w:t>
      </w:r>
      <w:r w:rsidRPr="009A46C4">
        <w:rPr>
          <w:rFonts w:ascii="Times New Roman" w:eastAsia="SimSun" w:hAnsi="Times New Roman" w:cs="Times New Roman"/>
          <w:kern w:val="3"/>
          <w:sz w:val="24"/>
          <w:szCs w:val="24"/>
          <w:lang w:eastAsia="zh-CN" w:bidi="hi-IN"/>
          <w14:ligatures w14:val="none"/>
        </w:rPr>
        <w:t>wraz z rozruchem technicznym</w:t>
      </w:r>
      <w:r>
        <w:rPr>
          <w:rFonts w:ascii="Times New Roman" w:eastAsia="SimSun" w:hAnsi="Times New Roman" w:cs="Times New Roman"/>
          <w:kern w:val="3"/>
          <w:sz w:val="24"/>
          <w:szCs w:val="24"/>
          <w:lang w:eastAsia="zh-CN" w:bidi="hi-IN"/>
          <w14:ligatures w14:val="none"/>
        </w:rPr>
        <w:t xml:space="preserve"> </w:t>
      </w:r>
      <w:r w:rsidRPr="009A46C4">
        <w:rPr>
          <w:rFonts w:ascii="Times New Roman" w:eastAsia="SimSun" w:hAnsi="Times New Roman" w:cs="Times New Roman"/>
          <w:kern w:val="3"/>
          <w:sz w:val="24"/>
          <w:szCs w:val="24"/>
          <w:lang w:eastAsia="zh-CN" w:bidi="hi-IN"/>
          <w14:ligatures w14:val="none"/>
        </w:rPr>
        <w:t>i technologicznym oraz przeprowadzeniem szkoleń indywidualnych z zakresu użytkowania</w:t>
      </w:r>
      <w:r>
        <w:rPr>
          <w:rFonts w:ascii="Times New Roman" w:eastAsia="SimSun" w:hAnsi="Times New Roman" w:cs="Times New Roman"/>
          <w:kern w:val="3"/>
          <w:sz w:val="24"/>
          <w:szCs w:val="24"/>
          <w:lang w:eastAsia="zh-CN" w:bidi="hi-IN"/>
          <w14:ligatures w14:val="none"/>
        </w:rPr>
        <w:t xml:space="preserve"> </w:t>
      </w:r>
      <w:r w:rsidRPr="009A46C4">
        <w:rPr>
          <w:rFonts w:ascii="Times New Roman" w:eastAsia="SimSun" w:hAnsi="Times New Roman" w:cs="Times New Roman"/>
          <w:kern w:val="3"/>
          <w:sz w:val="24"/>
          <w:szCs w:val="24"/>
          <w:lang w:eastAsia="zh-CN" w:bidi="hi-IN"/>
          <w14:ligatures w14:val="none"/>
        </w:rPr>
        <w:t>i eksploatacji oczyszczalni ścieków;</w:t>
      </w:r>
    </w:p>
    <w:p w14:paraId="1E1875EE" w14:textId="77777777" w:rsidR="00232EDC" w:rsidRDefault="009A46C4" w:rsidP="00232EDC">
      <w:pPr>
        <w:pStyle w:val="Akapitzlist"/>
        <w:numPr>
          <w:ilvl w:val="0"/>
          <w:numId w:val="52"/>
        </w:numPr>
        <w:autoSpaceDN w:val="0"/>
        <w:spacing w:after="0" w:line="360" w:lineRule="auto"/>
        <w:jc w:val="both"/>
        <w:rPr>
          <w:rFonts w:ascii="Times New Roman" w:eastAsia="SimSun" w:hAnsi="Times New Roman" w:cs="Times New Roman"/>
          <w:kern w:val="3"/>
          <w:sz w:val="24"/>
          <w:szCs w:val="24"/>
          <w:lang w:eastAsia="zh-CN" w:bidi="hi-IN"/>
          <w14:ligatures w14:val="none"/>
        </w:rPr>
      </w:pPr>
      <w:r w:rsidRPr="00232EDC">
        <w:rPr>
          <w:rFonts w:ascii="Times New Roman" w:eastAsia="SimSun" w:hAnsi="Times New Roman" w:cs="Times New Roman"/>
          <w:kern w:val="3"/>
          <w:sz w:val="24"/>
          <w:szCs w:val="24"/>
          <w:lang w:eastAsia="zh-CN" w:bidi="hi-IN"/>
          <w14:ligatures w14:val="none"/>
        </w:rPr>
        <w:t>serwis gwarancyjny oraz wsparcie techniczne w okresie gwarancji;</w:t>
      </w:r>
    </w:p>
    <w:p w14:paraId="146349D5" w14:textId="77777777" w:rsidR="00232EDC" w:rsidRDefault="009A46C4" w:rsidP="00232EDC">
      <w:pPr>
        <w:pStyle w:val="Akapitzlist"/>
        <w:numPr>
          <w:ilvl w:val="0"/>
          <w:numId w:val="52"/>
        </w:numPr>
        <w:autoSpaceDN w:val="0"/>
        <w:spacing w:after="0" w:line="360" w:lineRule="auto"/>
        <w:jc w:val="both"/>
        <w:rPr>
          <w:rFonts w:ascii="Times New Roman" w:eastAsia="SimSun" w:hAnsi="Times New Roman" w:cs="Times New Roman"/>
          <w:kern w:val="3"/>
          <w:sz w:val="24"/>
          <w:szCs w:val="24"/>
          <w:lang w:eastAsia="zh-CN" w:bidi="hi-IN"/>
          <w14:ligatures w14:val="none"/>
        </w:rPr>
      </w:pPr>
      <w:r w:rsidRPr="00232EDC">
        <w:rPr>
          <w:rFonts w:ascii="Times New Roman" w:eastAsia="SimSun" w:hAnsi="Times New Roman" w:cs="Times New Roman"/>
          <w:kern w:val="3"/>
          <w:sz w:val="24"/>
          <w:szCs w:val="24"/>
          <w:lang w:eastAsia="zh-CN" w:bidi="hi-IN"/>
          <w14:ligatures w14:val="none"/>
        </w:rPr>
        <w:t>wykonywanie badań ścieków oczyszczonych na własny koszt i własnym staraniem co najmniej raz w każdym roku przez okres gwarancyjny;</w:t>
      </w:r>
    </w:p>
    <w:p w14:paraId="168198D1" w14:textId="5B70E08C" w:rsidR="00A90216" w:rsidRPr="00232EDC" w:rsidRDefault="009A46C4" w:rsidP="00232EDC">
      <w:pPr>
        <w:pStyle w:val="Akapitzlist"/>
        <w:numPr>
          <w:ilvl w:val="0"/>
          <w:numId w:val="52"/>
        </w:numPr>
        <w:autoSpaceDN w:val="0"/>
        <w:spacing w:after="0" w:line="360" w:lineRule="auto"/>
        <w:jc w:val="both"/>
        <w:rPr>
          <w:rFonts w:ascii="Times New Roman" w:eastAsia="SimSun" w:hAnsi="Times New Roman" w:cs="Times New Roman"/>
          <w:kern w:val="3"/>
          <w:sz w:val="24"/>
          <w:szCs w:val="24"/>
          <w:lang w:eastAsia="zh-CN" w:bidi="hi-IN"/>
          <w14:ligatures w14:val="none"/>
        </w:rPr>
      </w:pPr>
      <w:r w:rsidRPr="00232EDC">
        <w:rPr>
          <w:rFonts w:ascii="Times New Roman" w:eastAsia="SimSun" w:hAnsi="Times New Roman" w:cs="Times New Roman"/>
          <w:kern w:val="3"/>
          <w:sz w:val="24"/>
          <w:szCs w:val="24"/>
          <w:lang w:eastAsia="zh-CN" w:bidi="hi-IN"/>
          <w14:ligatures w14:val="none"/>
        </w:rPr>
        <w:t>wykonanie dokumentacji powykonawczych.</w:t>
      </w:r>
    </w:p>
    <w:p w14:paraId="49ACF8EC" w14:textId="635DBA4B" w:rsidR="009A46C4" w:rsidRDefault="009A46C4" w:rsidP="009A46C4">
      <w:pPr>
        <w:pStyle w:val="Akapitzlist"/>
        <w:numPr>
          <w:ilvl w:val="0"/>
          <w:numId w:val="1"/>
        </w:numPr>
        <w:autoSpaceDN w:val="0"/>
        <w:spacing w:after="0" w:line="360" w:lineRule="auto"/>
        <w:jc w:val="both"/>
        <w:rPr>
          <w:rFonts w:ascii="Times New Roman" w:eastAsia="SimSun" w:hAnsi="Times New Roman" w:cs="Times New Roman"/>
          <w:kern w:val="3"/>
          <w:sz w:val="24"/>
          <w:szCs w:val="24"/>
          <w:lang w:eastAsia="zh-CN" w:bidi="hi-IN"/>
          <w14:ligatures w14:val="none"/>
        </w:rPr>
      </w:pPr>
      <w:r w:rsidRPr="009A46C4">
        <w:rPr>
          <w:rFonts w:ascii="Times New Roman" w:eastAsia="SimSun" w:hAnsi="Times New Roman" w:cs="Times New Roman"/>
          <w:kern w:val="3"/>
          <w:sz w:val="24"/>
          <w:szCs w:val="24"/>
          <w:lang w:eastAsia="zh-CN" w:bidi="hi-IN"/>
          <w14:ligatures w14:val="none"/>
        </w:rPr>
        <w:t>Wykonawca oświadcza, że zakres robót budowlanych określony w niniejszej umowie nie budzi</w:t>
      </w:r>
      <w:r>
        <w:rPr>
          <w:rFonts w:ascii="Times New Roman" w:eastAsia="SimSun" w:hAnsi="Times New Roman" w:cs="Times New Roman"/>
          <w:kern w:val="3"/>
          <w:sz w:val="24"/>
          <w:szCs w:val="24"/>
          <w:lang w:eastAsia="zh-CN" w:bidi="hi-IN"/>
          <w14:ligatures w14:val="none"/>
        </w:rPr>
        <w:t xml:space="preserve"> </w:t>
      </w:r>
      <w:r w:rsidRPr="009A46C4">
        <w:rPr>
          <w:rFonts w:ascii="Times New Roman" w:eastAsia="SimSun" w:hAnsi="Times New Roman" w:cs="Times New Roman"/>
          <w:kern w:val="3"/>
          <w:sz w:val="24"/>
          <w:szCs w:val="24"/>
          <w:lang w:eastAsia="zh-CN" w:bidi="hi-IN"/>
          <w14:ligatures w14:val="none"/>
        </w:rPr>
        <w:t>wątpliwości, oraz że znany jest mu aktualny stan, warunki i miejsce prowadzenia robót</w:t>
      </w:r>
      <w:r>
        <w:rPr>
          <w:rFonts w:ascii="Times New Roman" w:eastAsia="SimSun" w:hAnsi="Times New Roman" w:cs="Times New Roman"/>
          <w:kern w:val="3"/>
          <w:sz w:val="24"/>
          <w:szCs w:val="24"/>
          <w:lang w:eastAsia="zh-CN" w:bidi="hi-IN"/>
          <w14:ligatures w14:val="none"/>
        </w:rPr>
        <w:t xml:space="preserve"> </w:t>
      </w:r>
      <w:r w:rsidRPr="009A46C4">
        <w:rPr>
          <w:rFonts w:ascii="Times New Roman" w:eastAsia="SimSun" w:hAnsi="Times New Roman" w:cs="Times New Roman"/>
          <w:kern w:val="3"/>
          <w:sz w:val="24"/>
          <w:szCs w:val="24"/>
          <w:lang w:eastAsia="zh-CN" w:bidi="hi-IN"/>
          <w14:ligatures w14:val="none"/>
        </w:rPr>
        <w:t>budowlanych. Na dzień podpisania umowy nie występują żadne przeszkody mające wpływ na</w:t>
      </w:r>
      <w:r>
        <w:rPr>
          <w:rFonts w:ascii="Times New Roman" w:eastAsia="SimSun" w:hAnsi="Times New Roman" w:cs="Times New Roman"/>
          <w:kern w:val="3"/>
          <w:sz w:val="24"/>
          <w:szCs w:val="24"/>
          <w:lang w:eastAsia="zh-CN" w:bidi="hi-IN"/>
          <w14:ligatures w14:val="none"/>
        </w:rPr>
        <w:t xml:space="preserve"> </w:t>
      </w:r>
      <w:r w:rsidRPr="009A46C4">
        <w:rPr>
          <w:rFonts w:ascii="Times New Roman" w:eastAsia="SimSun" w:hAnsi="Times New Roman" w:cs="Times New Roman"/>
          <w:kern w:val="3"/>
          <w:sz w:val="24"/>
          <w:szCs w:val="24"/>
          <w:lang w:eastAsia="zh-CN" w:bidi="hi-IN"/>
          <w14:ligatures w14:val="none"/>
        </w:rPr>
        <w:t>wykonanie przedmiotu umowy</w:t>
      </w:r>
    </w:p>
    <w:p w14:paraId="5E5E2F5C" w14:textId="77777777" w:rsidR="009A46C4" w:rsidRDefault="009A46C4" w:rsidP="009A46C4">
      <w:pPr>
        <w:pStyle w:val="Akapitzlist"/>
        <w:numPr>
          <w:ilvl w:val="0"/>
          <w:numId w:val="1"/>
        </w:numPr>
        <w:spacing w:line="360" w:lineRule="auto"/>
        <w:ind w:left="714" w:hanging="357"/>
        <w:jc w:val="both"/>
        <w:rPr>
          <w:rFonts w:ascii="Times New Roman" w:eastAsia="SimSun" w:hAnsi="Times New Roman" w:cs="Times New Roman"/>
          <w:kern w:val="3"/>
          <w:sz w:val="24"/>
          <w:szCs w:val="24"/>
          <w:lang w:eastAsia="zh-CN" w:bidi="hi-IN"/>
          <w14:ligatures w14:val="none"/>
        </w:rPr>
      </w:pPr>
      <w:r w:rsidRPr="009A46C4">
        <w:rPr>
          <w:rFonts w:ascii="Times New Roman" w:eastAsia="SimSun" w:hAnsi="Times New Roman" w:cs="Times New Roman"/>
          <w:kern w:val="3"/>
          <w:sz w:val="24"/>
          <w:szCs w:val="24"/>
          <w:lang w:eastAsia="zh-CN" w:bidi="hi-IN"/>
          <w14:ligatures w14:val="none"/>
        </w:rPr>
        <w:t xml:space="preserve">Wykonawca realizował będzie roboty budowlane zgodnie z harmonogramem rzeczowo-finansowym. Harmonogram rzeczowo-finansowy zawiera podział realizacji przedmiotu umowy na poszczególne etapy robót i terminy ich realizacji. </w:t>
      </w:r>
    </w:p>
    <w:p w14:paraId="62FD9EC3" w14:textId="29CD4A78" w:rsidR="00F858AF" w:rsidRPr="00F858AF" w:rsidRDefault="00F858AF" w:rsidP="00F858AF">
      <w:pPr>
        <w:pStyle w:val="Akapitzlist"/>
        <w:numPr>
          <w:ilvl w:val="0"/>
          <w:numId w:val="1"/>
        </w:numPr>
        <w:spacing w:line="360" w:lineRule="auto"/>
        <w:jc w:val="both"/>
        <w:rPr>
          <w:rFonts w:ascii="Times New Roman" w:eastAsia="SimSun" w:hAnsi="Times New Roman" w:cs="Times New Roman"/>
          <w:kern w:val="3"/>
          <w:sz w:val="24"/>
          <w:szCs w:val="24"/>
          <w:lang w:eastAsia="zh-CN" w:bidi="hi-IN"/>
          <w14:ligatures w14:val="none"/>
        </w:rPr>
      </w:pPr>
      <w:r w:rsidRPr="00F858AF">
        <w:rPr>
          <w:rFonts w:ascii="Times New Roman" w:eastAsia="SimSun" w:hAnsi="Times New Roman" w:cs="Times New Roman"/>
          <w:kern w:val="3"/>
          <w:sz w:val="24"/>
          <w:szCs w:val="24"/>
          <w:lang w:eastAsia="zh-CN" w:bidi="hi-IN"/>
          <w14:ligatures w14:val="none"/>
        </w:rPr>
        <w:t>Wraz z harmonogramem Wykonawca zobowiązany jest do przedłożenia: Nazwę, model oraz producenta przydomowych oczyszczalni które będą instalowane w ramach przedmiotu zamówienia</w:t>
      </w:r>
    </w:p>
    <w:p w14:paraId="06371F3C" w14:textId="29B95A37" w:rsidR="009A46C4" w:rsidRPr="009A46C4" w:rsidRDefault="009A46C4" w:rsidP="009A46C4">
      <w:pPr>
        <w:pStyle w:val="Akapitzlist"/>
        <w:autoSpaceDN w:val="0"/>
        <w:spacing w:after="0" w:line="360" w:lineRule="auto"/>
        <w:jc w:val="both"/>
        <w:rPr>
          <w:rFonts w:ascii="Times New Roman" w:eastAsia="SimSun" w:hAnsi="Times New Roman" w:cs="Times New Roman"/>
          <w:kern w:val="3"/>
          <w:sz w:val="24"/>
          <w:szCs w:val="24"/>
          <w:lang w:eastAsia="zh-CN" w:bidi="hi-IN"/>
          <w14:ligatures w14:val="none"/>
        </w:rPr>
      </w:pPr>
    </w:p>
    <w:p w14:paraId="1B6FAA44" w14:textId="77777777" w:rsidR="009A46C4" w:rsidRPr="009A46C4" w:rsidRDefault="009A46C4" w:rsidP="009A46C4">
      <w:pPr>
        <w:autoSpaceDN w:val="0"/>
        <w:spacing w:after="0" w:line="360" w:lineRule="auto"/>
        <w:jc w:val="center"/>
        <w:rPr>
          <w:rFonts w:ascii="Times New Roman" w:eastAsia="SimSun" w:hAnsi="Times New Roman" w:cs="Times New Roman"/>
          <w:kern w:val="3"/>
          <w:sz w:val="24"/>
          <w:szCs w:val="24"/>
          <w:lang w:eastAsia="zh-CN" w:bidi="hi-IN"/>
          <w14:ligatures w14:val="none"/>
        </w:rPr>
      </w:pPr>
      <w:r w:rsidRPr="009A46C4">
        <w:rPr>
          <w:rFonts w:ascii="Times New Roman" w:eastAsia="Times New Roman" w:hAnsi="Times New Roman" w:cs="Times New Roman"/>
          <w:b/>
          <w:bCs/>
          <w:color w:val="000000"/>
          <w:kern w:val="0"/>
          <w:sz w:val="24"/>
          <w:szCs w:val="24"/>
          <w:lang w:eastAsia="pl-PL"/>
          <w14:ligatures w14:val="none"/>
        </w:rPr>
        <w:t>§ 2.</w:t>
      </w:r>
    </w:p>
    <w:p w14:paraId="25E3A788" w14:textId="77777777" w:rsidR="009A46C4" w:rsidRPr="009A46C4" w:rsidRDefault="009A46C4" w:rsidP="009A46C4">
      <w:pPr>
        <w:autoSpaceDN w:val="0"/>
        <w:spacing w:after="0" w:line="360" w:lineRule="auto"/>
        <w:jc w:val="center"/>
        <w:rPr>
          <w:rFonts w:ascii="Times New Roman" w:eastAsia="SimSun" w:hAnsi="Times New Roman" w:cs="Times New Roman"/>
          <w:kern w:val="3"/>
          <w:sz w:val="24"/>
          <w:szCs w:val="24"/>
          <w:lang w:eastAsia="zh-CN" w:bidi="hi-IN"/>
          <w14:ligatures w14:val="none"/>
        </w:rPr>
      </w:pPr>
      <w:r w:rsidRPr="009A46C4">
        <w:rPr>
          <w:rFonts w:ascii="Times New Roman" w:eastAsia="Times New Roman" w:hAnsi="Times New Roman" w:cs="Times New Roman"/>
          <w:b/>
          <w:bCs/>
          <w:color w:val="000000"/>
          <w:kern w:val="0"/>
          <w:sz w:val="24"/>
          <w:szCs w:val="24"/>
          <w:lang w:eastAsia="pl-PL"/>
          <w14:ligatures w14:val="none"/>
        </w:rPr>
        <w:t>Terminy wykonania</w:t>
      </w:r>
    </w:p>
    <w:p w14:paraId="293C1378" w14:textId="164BD1E8" w:rsidR="009A46C4" w:rsidRPr="009A46C4" w:rsidRDefault="009A46C4" w:rsidP="009A46C4">
      <w:pPr>
        <w:widowControl w:val="0"/>
        <w:numPr>
          <w:ilvl w:val="0"/>
          <w:numId w:val="2"/>
        </w:numPr>
        <w:suppressAutoHyphens/>
        <w:autoSpaceDN w:val="0"/>
        <w:spacing w:after="0" w:line="360" w:lineRule="auto"/>
        <w:contextualSpacing/>
        <w:jc w:val="both"/>
        <w:textAlignment w:val="baseline"/>
        <w:rPr>
          <w:rFonts w:ascii="Times New Roman" w:eastAsia="SimSun" w:hAnsi="Times New Roman" w:cs="Times New Roman"/>
          <w:kern w:val="3"/>
          <w:sz w:val="24"/>
          <w:szCs w:val="24"/>
          <w:lang w:eastAsia="zh-CN" w:bidi="hi-IN"/>
          <w14:ligatures w14:val="none"/>
        </w:rPr>
      </w:pPr>
      <w:r w:rsidRPr="009A46C4">
        <w:rPr>
          <w:rFonts w:ascii="Times New Roman" w:eastAsia="Times New Roman" w:hAnsi="Times New Roman" w:cs="Times New Roman"/>
          <w:color w:val="000000"/>
          <w:kern w:val="0"/>
          <w:sz w:val="24"/>
          <w:szCs w:val="24"/>
          <w:lang w:eastAsia="pl-PL"/>
          <w14:ligatures w14:val="none"/>
        </w:rPr>
        <w:t xml:space="preserve">Termin wykonania przedmiotu zamówienia: do </w:t>
      </w:r>
      <w:r>
        <w:rPr>
          <w:rFonts w:ascii="Times New Roman" w:eastAsia="Times New Roman" w:hAnsi="Times New Roman" w:cs="Times New Roman"/>
          <w:color w:val="000000"/>
          <w:kern w:val="0"/>
          <w:sz w:val="24"/>
          <w:szCs w:val="24"/>
          <w:lang w:eastAsia="pl-PL"/>
          <w14:ligatures w14:val="none"/>
        </w:rPr>
        <w:t>13</w:t>
      </w:r>
      <w:r w:rsidRPr="009A46C4">
        <w:rPr>
          <w:rFonts w:ascii="Times New Roman" w:eastAsia="Times New Roman" w:hAnsi="Times New Roman" w:cs="Times New Roman"/>
          <w:color w:val="000000"/>
          <w:kern w:val="0"/>
          <w:sz w:val="24"/>
          <w:szCs w:val="24"/>
          <w:lang w:eastAsia="pl-PL"/>
          <w14:ligatures w14:val="none"/>
        </w:rPr>
        <w:t xml:space="preserve"> miesięcy od podpisania umowy.</w:t>
      </w:r>
    </w:p>
    <w:p w14:paraId="00C3A403" w14:textId="77777777" w:rsidR="009A46C4" w:rsidRPr="009A46C4" w:rsidRDefault="009A46C4" w:rsidP="009A46C4">
      <w:pPr>
        <w:widowControl w:val="0"/>
        <w:numPr>
          <w:ilvl w:val="0"/>
          <w:numId w:val="2"/>
        </w:numPr>
        <w:suppressAutoHyphens/>
        <w:autoSpaceDN w:val="0"/>
        <w:spacing w:after="0" w:line="360" w:lineRule="auto"/>
        <w:contextualSpacing/>
        <w:jc w:val="both"/>
        <w:textAlignment w:val="baseline"/>
        <w:rPr>
          <w:rFonts w:ascii="Times New Roman" w:eastAsia="SimSun" w:hAnsi="Times New Roman" w:cs="Times New Roman"/>
          <w:kern w:val="3"/>
          <w:sz w:val="24"/>
          <w:szCs w:val="24"/>
          <w:lang w:eastAsia="zh-CN" w:bidi="hi-IN"/>
          <w14:ligatures w14:val="none"/>
        </w:rPr>
      </w:pPr>
      <w:r w:rsidRPr="009A46C4">
        <w:rPr>
          <w:rFonts w:ascii="Times New Roman" w:eastAsia="SimSun" w:hAnsi="Times New Roman" w:cs="Times New Roman"/>
          <w:kern w:val="3"/>
          <w:sz w:val="24"/>
          <w:szCs w:val="24"/>
          <w:lang w:eastAsia="zh-CN" w:bidi="hi-IN"/>
          <w14:ligatures w14:val="none"/>
        </w:rPr>
        <w:t>Zamawiający dopuszcza możliwość zmiany ww. terminów umowy lub jej poszczególnych zadań w sytuacjach opisanych w umowie.</w:t>
      </w:r>
    </w:p>
    <w:p w14:paraId="13DE81BF" w14:textId="1560B2AB" w:rsidR="00A006C1" w:rsidRPr="00A006C1" w:rsidRDefault="00A006C1" w:rsidP="00A006C1">
      <w:pPr>
        <w:pStyle w:val="Akapitzlist"/>
        <w:numPr>
          <w:ilvl w:val="0"/>
          <w:numId w:val="2"/>
        </w:numPr>
        <w:spacing w:line="360" w:lineRule="auto"/>
        <w:ind w:left="714" w:hanging="357"/>
        <w:jc w:val="both"/>
        <w:rPr>
          <w:rFonts w:ascii="Times New Roman" w:eastAsia="SimSun" w:hAnsi="Times New Roman" w:cs="Times New Roman"/>
          <w:kern w:val="3"/>
          <w:sz w:val="24"/>
          <w:szCs w:val="24"/>
          <w:lang w:eastAsia="zh-CN" w:bidi="hi-IN"/>
          <w14:ligatures w14:val="none"/>
        </w:rPr>
      </w:pPr>
      <w:r w:rsidRPr="00A006C1">
        <w:rPr>
          <w:rFonts w:ascii="Times New Roman" w:eastAsia="SimSun" w:hAnsi="Times New Roman" w:cs="Times New Roman"/>
          <w:kern w:val="3"/>
          <w:sz w:val="24"/>
          <w:szCs w:val="24"/>
          <w:lang w:eastAsia="zh-CN" w:bidi="hi-IN"/>
          <w14:ligatures w14:val="none"/>
        </w:rPr>
        <w:t xml:space="preserve">Wykonawca zobowiązany jest przedłożyć Zamawiającemu szczegółowy harmonogram rzeczowo-finansowy, obejmujący wykonanie przedmiotu umowy. Harmonogram Wykonawca składa w terminie 7 dni od podpisania umowy, zaś Zamawiający może </w:t>
      </w:r>
      <w:r w:rsidR="00084A2B">
        <w:rPr>
          <w:rFonts w:ascii="Times New Roman" w:eastAsia="SimSun" w:hAnsi="Times New Roman" w:cs="Times New Roman"/>
          <w:kern w:val="3"/>
          <w:sz w:val="24"/>
          <w:szCs w:val="24"/>
          <w:lang w:eastAsia="zh-CN" w:bidi="hi-IN"/>
          <w14:ligatures w14:val="none"/>
        </w:rPr>
        <w:br/>
      </w:r>
      <w:r w:rsidRPr="00A006C1">
        <w:rPr>
          <w:rFonts w:ascii="Times New Roman" w:eastAsia="SimSun" w:hAnsi="Times New Roman" w:cs="Times New Roman"/>
          <w:kern w:val="3"/>
          <w:sz w:val="24"/>
          <w:szCs w:val="24"/>
          <w:lang w:eastAsia="zh-CN" w:bidi="hi-IN"/>
          <w14:ligatures w14:val="none"/>
        </w:rPr>
        <w:t xml:space="preserve">w terminie 7 dni od daty jego otrzymać wprowadzić zmiany lub zastrzeżenia. </w:t>
      </w:r>
    </w:p>
    <w:p w14:paraId="31BF82B3" w14:textId="00609270" w:rsidR="00A90216" w:rsidRPr="00A006C1" w:rsidRDefault="009A46C4" w:rsidP="00A006C1">
      <w:pPr>
        <w:pStyle w:val="Akapitzlist"/>
        <w:widowControl w:val="0"/>
        <w:numPr>
          <w:ilvl w:val="0"/>
          <w:numId w:val="2"/>
        </w:numPr>
        <w:suppressAutoHyphens/>
        <w:autoSpaceDN w:val="0"/>
        <w:spacing w:after="0" w:line="360" w:lineRule="auto"/>
        <w:ind w:left="714" w:hanging="357"/>
        <w:jc w:val="both"/>
        <w:textAlignment w:val="baseline"/>
        <w:rPr>
          <w:rFonts w:ascii="Calibri" w:eastAsia="Calibri" w:hAnsi="Calibri" w:cs="Times New Roman"/>
          <w:kern w:val="0"/>
          <w14:ligatures w14:val="none"/>
        </w:rPr>
      </w:pPr>
      <w:r w:rsidRPr="003A209A">
        <w:rPr>
          <w:rFonts w:ascii="Times New Roman" w:eastAsia="SimSun" w:hAnsi="Times New Roman" w:cs="Times New Roman"/>
          <w:kern w:val="3"/>
          <w:sz w:val="24"/>
          <w:szCs w:val="24"/>
          <w:lang w:eastAsia="zh-CN" w:bidi="hi-IN"/>
          <w14:ligatures w14:val="none"/>
        </w:rPr>
        <w:t>Harmonogram powinien być wykonany, w takim stopniu szczegółowości, aby Zamawiający miał możliwość wyodrębnienia z Harmonogramu rodzaju i wartości robót, które zostaną powierzone ewentualnemu Podwykonawcy.</w:t>
      </w:r>
    </w:p>
    <w:p w14:paraId="12EC17C0" w14:textId="661967BE" w:rsidR="00A006C1" w:rsidRPr="00A006C1" w:rsidRDefault="00A006C1" w:rsidP="00A006C1">
      <w:pPr>
        <w:pStyle w:val="Akapitzlist"/>
        <w:numPr>
          <w:ilvl w:val="0"/>
          <w:numId w:val="2"/>
        </w:numPr>
        <w:spacing w:line="360" w:lineRule="auto"/>
        <w:ind w:left="714" w:hanging="357"/>
        <w:jc w:val="both"/>
        <w:rPr>
          <w:rFonts w:ascii="Times New Roman" w:eastAsia="Calibri" w:hAnsi="Times New Roman" w:cs="Times New Roman"/>
          <w:kern w:val="0"/>
          <w:sz w:val="24"/>
          <w:szCs w:val="24"/>
          <w14:ligatures w14:val="none"/>
        </w:rPr>
      </w:pPr>
      <w:r w:rsidRPr="00A006C1">
        <w:rPr>
          <w:rFonts w:ascii="Times New Roman" w:eastAsia="Calibri" w:hAnsi="Times New Roman" w:cs="Times New Roman"/>
          <w:kern w:val="0"/>
          <w:sz w:val="24"/>
          <w:szCs w:val="24"/>
          <w14:ligatures w14:val="none"/>
        </w:rPr>
        <w:lastRenderedPageBreak/>
        <w:t>Wraz z harmonogramem Wykonawca zobowiązany jest do przedłożenia: Nazwę, model oraz producenta przydomowych oczyszczalni</w:t>
      </w:r>
      <w:r>
        <w:rPr>
          <w:rFonts w:ascii="Times New Roman" w:eastAsia="Calibri" w:hAnsi="Times New Roman" w:cs="Times New Roman"/>
          <w:kern w:val="0"/>
          <w:sz w:val="24"/>
          <w:szCs w:val="24"/>
          <w14:ligatures w14:val="none"/>
        </w:rPr>
        <w:t>,</w:t>
      </w:r>
      <w:r w:rsidRPr="00A006C1">
        <w:rPr>
          <w:rFonts w:ascii="Times New Roman" w:eastAsia="Calibri" w:hAnsi="Times New Roman" w:cs="Times New Roman"/>
          <w:kern w:val="0"/>
          <w:sz w:val="24"/>
          <w:szCs w:val="24"/>
          <w14:ligatures w14:val="none"/>
        </w:rPr>
        <w:t xml:space="preserve"> które będą instalowane w ramach przedmiotu zamówienia</w:t>
      </w:r>
    </w:p>
    <w:p w14:paraId="7FC193BA" w14:textId="21B27C16" w:rsidR="00A006C1" w:rsidRPr="00A006C1" w:rsidRDefault="00084A2B" w:rsidP="00084A2B">
      <w:pPr>
        <w:pStyle w:val="Akapitzlist"/>
        <w:numPr>
          <w:ilvl w:val="0"/>
          <w:numId w:val="2"/>
        </w:numPr>
        <w:spacing w:line="360" w:lineRule="auto"/>
        <w:ind w:left="714" w:hanging="357"/>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W terminie 14 dni </w:t>
      </w:r>
      <w:r w:rsidR="00A006C1" w:rsidRPr="00A006C1">
        <w:rPr>
          <w:rFonts w:ascii="Times New Roman" w:eastAsia="Calibri" w:hAnsi="Times New Roman" w:cs="Times New Roman"/>
          <w:kern w:val="0"/>
          <w:sz w:val="24"/>
          <w:szCs w:val="24"/>
          <w14:ligatures w14:val="none"/>
        </w:rPr>
        <w:t xml:space="preserve">Wykonawca przedkłada </w:t>
      </w:r>
      <w:r w:rsidR="00A006C1">
        <w:rPr>
          <w:rFonts w:ascii="Times New Roman" w:eastAsia="Calibri" w:hAnsi="Times New Roman" w:cs="Times New Roman"/>
          <w:kern w:val="0"/>
          <w:sz w:val="24"/>
          <w:szCs w:val="24"/>
          <w14:ligatures w14:val="none"/>
        </w:rPr>
        <w:t xml:space="preserve">Zamawiającemu </w:t>
      </w:r>
      <w:r w:rsidR="00A006C1" w:rsidRPr="00A006C1">
        <w:rPr>
          <w:rFonts w:ascii="Times New Roman" w:eastAsia="Calibri" w:hAnsi="Times New Roman" w:cs="Times New Roman"/>
          <w:kern w:val="0"/>
          <w:sz w:val="24"/>
          <w:szCs w:val="24"/>
          <w14:ligatures w14:val="none"/>
        </w:rPr>
        <w:t xml:space="preserve">kosztorysy </w:t>
      </w:r>
      <w:r>
        <w:rPr>
          <w:rFonts w:ascii="Times New Roman" w:eastAsia="Calibri" w:hAnsi="Times New Roman" w:cs="Times New Roman"/>
          <w:kern w:val="0"/>
          <w:sz w:val="24"/>
          <w:szCs w:val="24"/>
          <w14:ligatures w14:val="none"/>
        </w:rPr>
        <w:t xml:space="preserve">wraz </w:t>
      </w:r>
      <w:r>
        <w:rPr>
          <w:rFonts w:ascii="Times New Roman" w:eastAsia="Calibri" w:hAnsi="Times New Roman" w:cs="Times New Roman"/>
          <w:kern w:val="0"/>
          <w:sz w:val="24"/>
          <w:szCs w:val="24"/>
          <w14:ligatures w14:val="none"/>
        </w:rPr>
        <w:br/>
        <w:t xml:space="preserve">z zestawieniem czynników cenotwórczych. </w:t>
      </w:r>
    </w:p>
    <w:p w14:paraId="38EE705A" w14:textId="07AF29A0" w:rsidR="00301BDF" w:rsidRPr="00301BDF" w:rsidRDefault="003A209A" w:rsidP="00A006C1">
      <w:pPr>
        <w:pStyle w:val="Akapitzlist"/>
        <w:widowControl w:val="0"/>
        <w:numPr>
          <w:ilvl w:val="0"/>
          <w:numId w:val="2"/>
        </w:numPr>
        <w:suppressAutoHyphens/>
        <w:autoSpaceDN w:val="0"/>
        <w:spacing w:after="0" w:line="360" w:lineRule="auto"/>
        <w:ind w:left="714" w:hanging="357"/>
        <w:jc w:val="both"/>
        <w:textAlignment w:val="baseline"/>
        <w:rPr>
          <w:rFonts w:ascii="Calibri" w:eastAsia="Calibri" w:hAnsi="Calibri" w:cs="Times New Roman"/>
          <w:kern w:val="0"/>
          <w14:ligatures w14:val="none"/>
        </w:rPr>
      </w:pPr>
      <w:r w:rsidRPr="003A209A">
        <w:rPr>
          <w:rFonts w:ascii="Times New Roman" w:eastAsia="SimSun" w:hAnsi="Times New Roman" w:cs="Times New Roman"/>
          <w:kern w:val="3"/>
          <w:sz w:val="24"/>
          <w:szCs w:val="24"/>
          <w:lang w:eastAsia="zh-CN" w:bidi="hi-IN"/>
          <w14:ligatures w14:val="none"/>
        </w:rPr>
        <w:t>Zakończenie przedmiotu umowy zostanie potwierdzone podpisaniem przez obie strony umowy protokołu Odbioru Końcowego, potwierdzającego wykonanie zakresu objętego przedmiotem umowy</w:t>
      </w:r>
      <w:r w:rsidR="00301BDF">
        <w:rPr>
          <w:rFonts w:ascii="Times New Roman" w:eastAsia="SimSun" w:hAnsi="Times New Roman" w:cs="Times New Roman"/>
          <w:kern w:val="3"/>
          <w:sz w:val="24"/>
          <w:szCs w:val="24"/>
          <w:lang w:eastAsia="zh-CN" w:bidi="hi-IN"/>
          <w14:ligatures w14:val="none"/>
        </w:rPr>
        <w:t>.</w:t>
      </w:r>
    </w:p>
    <w:p w14:paraId="43BC13C1" w14:textId="77777777" w:rsidR="00301BDF" w:rsidRPr="00843152" w:rsidRDefault="00301BDF" w:rsidP="00301BDF">
      <w:pPr>
        <w:pStyle w:val="Akapitzlist"/>
        <w:spacing w:line="360" w:lineRule="auto"/>
        <w:ind w:left="0"/>
        <w:jc w:val="center"/>
        <w:rPr>
          <w:rFonts w:eastAsia="Times New Roman" w:cs="Times New Roman"/>
          <w:b/>
          <w:bCs/>
          <w:color w:val="000000"/>
          <w:kern w:val="0"/>
          <w:szCs w:val="24"/>
          <w:lang w:eastAsia="pl-PL"/>
        </w:rPr>
      </w:pPr>
    </w:p>
    <w:p w14:paraId="214EA935" w14:textId="77777777" w:rsidR="00301BDF" w:rsidRPr="00301BDF" w:rsidRDefault="00301BDF" w:rsidP="00301BDF">
      <w:pPr>
        <w:pStyle w:val="Akapitzlist"/>
        <w:spacing w:line="360" w:lineRule="auto"/>
        <w:ind w:left="0"/>
        <w:jc w:val="center"/>
        <w:rPr>
          <w:rFonts w:ascii="Times New Roman" w:hAnsi="Times New Roman" w:cs="Times New Roman"/>
          <w:sz w:val="24"/>
          <w:szCs w:val="24"/>
        </w:rPr>
      </w:pPr>
      <w:r w:rsidRPr="00301BDF">
        <w:rPr>
          <w:rFonts w:ascii="Times New Roman" w:eastAsia="Times New Roman" w:hAnsi="Times New Roman" w:cs="Times New Roman"/>
          <w:b/>
          <w:bCs/>
          <w:color w:val="000000"/>
          <w:kern w:val="0"/>
          <w:sz w:val="24"/>
          <w:szCs w:val="24"/>
          <w:lang w:eastAsia="pl-PL"/>
        </w:rPr>
        <w:t>§ 3.</w:t>
      </w:r>
    </w:p>
    <w:p w14:paraId="61BE24C7" w14:textId="77777777" w:rsidR="00301BDF" w:rsidRPr="00301BDF" w:rsidRDefault="00301BDF" w:rsidP="00301BDF">
      <w:pPr>
        <w:spacing w:line="360" w:lineRule="auto"/>
        <w:jc w:val="center"/>
        <w:rPr>
          <w:rFonts w:ascii="Times New Roman" w:hAnsi="Times New Roman" w:cs="Times New Roman"/>
          <w:sz w:val="24"/>
          <w:szCs w:val="24"/>
        </w:rPr>
      </w:pPr>
      <w:r w:rsidRPr="00301BDF">
        <w:rPr>
          <w:rFonts w:ascii="Times New Roman" w:eastAsia="Times New Roman" w:hAnsi="Times New Roman" w:cs="Times New Roman"/>
          <w:b/>
          <w:bCs/>
          <w:color w:val="000000"/>
          <w:kern w:val="0"/>
          <w:sz w:val="24"/>
          <w:szCs w:val="24"/>
          <w:lang w:eastAsia="pl-PL"/>
        </w:rPr>
        <w:t>Obowiązki Zamawiającego</w:t>
      </w:r>
    </w:p>
    <w:p w14:paraId="5695CDEB" w14:textId="77777777" w:rsidR="00301BDF" w:rsidRPr="00301BDF" w:rsidRDefault="00301BDF" w:rsidP="00301BDF">
      <w:pPr>
        <w:spacing w:line="360" w:lineRule="auto"/>
        <w:jc w:val="both"/>
        <w:rPr>
          <w:rFonts w:ascii="Times New Roman" w:hAnsi="Times New Roman" w:cs="Times New Roman"/>
          <w:sz w:val="24"/>
          <w:szCs w:val="24"/>
        </w:rPr>
      </w:pPr>
      <w:r w:rsidRPr="00301BDF">
        <w:rPr>
          <w:rFonts w:ascii="Times New Roman" w:eastAsia="Times New Roman" w:hAnsi="Times New Roman" w:cs="Times New Roman"/>
          <w:color w:val="000000"/>
          <w:kern w:val="0"/>
          <w:sz w:val="24"/>
          <w:szCs w:val="24"/>
          <w:lang w:eastAsia="pl-PL"/>
        </w:rPr>
        <w:t>Do obowiązków Zamawiającego należy:</w:t>
      </w:r>
    </w:p>
    <w:p w14:paraId="4C09923A" w14:textId="77777777" w:rsidR="00301BDF" w:rsidRPr="00301BDF" w:rsidRDefault="00301BDF" w:rsidP="00301BDF">
      <w:pPr>
        <w:numPr>
          <w:ilvl w:val="0"/>
          <w:numId w:val="3"/>
        </w:numPr>
        <w:autoSpaceDN w:val="0"/>
        <w:spacing w:after="0" w:line="360" w:lineRule="auto"/>
        <w:jc w:val="both"/>
        <w:rPr>
          <w:rFonts w:ascii="Times New Roman" w:hAnsi="Times New Roman" w:cs="Times New Roman"/>
          <w:sz w:val="24"/>
          <w:szCs w:val="24"/>
        </w:rPr>
      </w:pPr>
      <w:r w:rsidRPr="00301BDF">
        <w:rPr>
          <w:rFonts w:ascii="Times New Roman" w:eastAsia="Times New Roman" w:hAnsi="Times New Roman" w:cs="Times New Roman"/>
          <w:color w:val="000000"/>
          <w:kern w:val="0"/>
          <w:sz w:val="24"/>
          <w:szCs w:val="24"/>
          <w:lang w:eastAsia="pl-PL"/>
        </w:rPr>
        <w:t xml:space="preserve">Dostarczenie w 1 (jednym) egzemplarzu dokumentacji projektowej i specyfikacji technicznej wykonania i odbioru robót budowlanych najpóźniej w dniu przekazania placu budowy; </w:t>
      </w:r>
    </w:p>
    <w:p w14:paraId="263B9D74" w14:textId="77777777" w:rsidR="00301BDF" w:rsidRPr="00301BDF" w:rsidRDefault="00301BDF" w:rsidP="00301BDF">
      <w:pPr>
        <w:numPr>
          <w:ilvl w:val="0"/>
          <w:numId w:val="3"/>
        </w:numPr>
        <w:autoSpaceDN w:val="0"/>
        <w:spacing w:after="0" w:line="360" w:lineRule="auto"/>
        <w:jc w:val="both"/>
        <w:rPr>
          <w:rFonts w:ascii="Times New Roman" w:hAnsi="Times New Roman" w:cs="Times New Roman"/>
          <w:sz w:val="24"/>
          <w:szCs w:val="24"/>
        </w:rPr>
      </w:pPr>
      <w:r w:rsidRPr="00301BDF">
        <w:rPr>
          <w:rFonts w:ascii="Times New Roman" w:eastAsia="Times New Roman" w:hAnsi="Times New Roman" w:cs="Times New Roman"/>
          <w:color w:val="000000"/>
          <w:kern w:val="0"/>
          <w:sz w:val="24"/>
          <w:szCs w:val="24"/>
          <w:lang w:eastAsia="pl-PL"/>
        </w:rPr>
        <w:t>Przekazanie placu budowy.</w:t>
      </w:r>
    </w:p>
    <w:p w14:paraId="58143192" w14:textId="77777777" w:rsidR="00301BDF" w:rsidRPr="008D6886" w:rsidRDefault="00301BDF" w:rsidP="00301BDF">
      <w:pPr>
        <w:numPr>
          <w:ilvl w:val="0"/>
          <w:numId w:val="3"/>
        </w:numPr>
        <w:autoSpaceDN w:val="0"/>
        <w:spacing w:after="0" w:line="360" w:lineRule="auto"/>
        <w:jc w:val="both"/>
        <w:rPr>
          <w:rFonts w:ascii="Times New Roman" w:hAnsi="Times New Roman" w:cs="Times New Roman"/>
          <w:sz w:val="24"/>
          <w:szCs w:val="24"/>
        </w:rPr>
      </w:pPr>
      <w:r w:rsidRPr="008D6886">
        <w:rPr>
          <w:rFonts w:ascii="Times New Roman" w:eastAsia="Times New Roman" w:hAnsi="Times New Roman" w:cs="Times New Roman"/>
          <w:kern w:val="0"/>
          <w:sz w:val="24"/>
          <w:szCs w:val="24"/>
          <w:lang w:eastAsia="pl-PL"/>
        </w:rPr>
        <w:t>Dokonanie odbioru wykonanych prac na zasadach określonych w § 5 niniejszej umowy;</w:t>
      </w:r>
    </w:p>
    <w:p w14:paraId="19BEA45A" w14:textId="77777777" w:rsidR="00301BDF" w:rsidRPr="00301BDF" w:rsidRDefault="00301BDF" w:rsidP="00301BDF">
      <w:pPr>
        <w:numPr>
          <w:ilvl w:val="0"/>
          <w:numId w:val="3"/>
        </w:numPr>
        <w:autoSpaceDN w:val="0"/>
        <w:spacing w:after="0" w:line="360" w:lineRule="auto"/>
        <w:jc w:val="both"/>
        <w:rPr>
          <w:rFonts w:ascii="Times New Roman" w:hAnsi="Times New Roman" w:cs="Times New Roman"/>
          <w:sz w:val="24"/>
          <w:szCs w:val="24"/>
        </w:rPr>
      </w:pPr>
      <w:r w:rsidRPr="00301BDF">
        <w:rPr>
          <w:rFonts w:ascii="Times New Roman" w:eastAsia="Times New Roman" w:hAnsi="Times New Roman" w:cs="Times New Roman"/>
          <w:color w:val="000000"/>
          <w:kern w:val="0"/>
          <w:sz w:val="24"/>
          <w:szCs w:val="24"/>
          <w:lang w:eastAsia="pl-PL"/>
        </w:rPr>
        <w:t>Zapewnienie bieżącego nadzoru inwestorskiego obejmującego wszystkie branże przedmiotu umowy;</w:t>
      </w:r>
    </w:p>
    <w:p w14:paraId="41B3E344" w14:textId="77777777" w:rsidR="00301BDF" w:rsidRPr="00301BDF" w:rsidRDefault="00301BDF" w:rsidP="00301BDF">
      <w:pPr>
        <w:numPr>
          <w:ilvl w:val="0"/>
          <w:numId w:val="3"/>
        </w:numPr>
        <w:autoSpaceDN w:val="0"/>
        <w:spacing w:after="0" w:line="360" w:lineRule="auto"/>
        <w:jc w:val="both"/>
        <w:rPr>
          <w:rFonts w:ascii="Times New Roman" w:hAnsi="Times New Roman" w:cs="Times New Roman"/>
          <w:sz w:val="24"/>
          <w:szCs w:val="24"/>
        </w:rPr>
      </w:pPr>
      <w:r w:rsidRPr="00301BDF">
        <w:rPr>
          <w:rFonts w:ascii="Times New Roman" w:eastAsia="Times New Roman" w:hAnsi="Times New Roman" w:cs="Times New Roman"/>
          <w:color w:val="000000"/>
          <w:kern w:val="0"/>
          <w:sz w:val="24"/>
          <w:szCs w:val="24"/>
          <w:lang w:eastAsia="pl-PL"/>
        </w:rPr>
        <w:t>Zapłata wynagrodzenia za wykonane roboty budowlane;</w:t>
      </w:r>
    </w:p>
    <w:p w14:paraId="2D2287FD" w14:textId="77777777" w:rsidR="00301BDF" w:rsidRPr="00301BDF" w:rsidRDefault="00301BDF" w:rsidP="00301BDF">
      <w:pPr>
        <w:numPr>
          <w:ilvl w:val="0"/>
          <w:numId w:val="3"/>
        </w:numPr>
        <w:autoSpaceDN w:val="0"/>
        <w:spacing w:after="0" w:line="360" w:lineRule="auto"/>
        <w:jc w:val="both"/>
        <w:rPr>
          <w:rFonts w:ascii="Times New Roman" w:hAnsi="Times New Roman" w:cs="Times New Roman"/>
          <w:sz w:val="24"/>
          <w:szCs w:val="24"/>
        </w:rPr>
      </w:pPr>
      <w:r w:rsidRPr="00301BDF">
        <w:rPr>
          <w:rFonts w:ascii="Times New Roman" w:eastAsia="Times New Roman" w:hAnsi="Times New Roman" w:cs="Times New Roman"/>
          <w:color w:val="000000"/>
          <w:kern w:val="0"/>
          <w:sz w:val="24"/>
          <w:szCs w:val="24"/>
          <w:lang w:eastAsia="pl-PL"/>
        </w:rPr>
        <w:t>Współpraca z Wykonawcą w niezbędnym zakresie.</w:t>
      </w:r>
    </w:p>
    <w:p w14:paraId="43DA5E13" w14:textId="77777777" w:rsidR="00301BDF" w:rsidRPr="00301BDF" w:rsidRDefault="00301BDF" w:rsidP="00301BDF">
      <w:pPr>
        <w:spacing w:line="360" w:lineRule="auto"/>
        <w:jc w:val="center"/>
        <w:rPr>
          <w:rFonts w:ascii="Times New Roman" w:hAnsi="Times New Roman" w:cs="Times New Roman"/>
          <w:sz w:val="24"/>
          <w:szCs w:val="24"/>
        </w:rPr>
      </w:pPr>
      <w:r w:rsidRPr="00301BDF">
        <w:rPr>
          <w:rFonts w:ascii="Times New Roman" w:eastAsia="Times New Roman" w:hAnsi="Times New Roman" w:cs="Times New Roman"/>
          <w:b/>
          <w:bCs/>
          <w:color w:val="000000"/>
          <w:kern w:val="0"/>
          <w:sz w:val="24"/>
          <w:szCs w:val="24"/>
          <w:lang w:eastAsia="pl-PL"/>
        </w:rPr>
        <w:t>§ 4.</w:t>
      </w:r>
    </w:p>
    <w:p w14:paraId="2655A907" w14:textId="4AF681F2" w:rsidR="00D00BCC" w:rsidRDefault="00301BDF" w:rsidP="00301BDF">
      <w:pPr>
        <w:spacing w:line="360" w:lineRule="auto"/>
        <w:jc w:val="center"/>
        <w:rPr>
          <w:rFonts w:ascii="Times New Roman" w:hAnsi="Times New Roman" w:cs="Times New Roman"/>
          <w:sz w:val="24"/>
          <w:szCs w:val="24"/>
        </w:rPr>
      </w:pPr>
      <w:r w:rsidRPr="00301BDF">
        <w:rPr>
          <w:rFonts w:ascii="Times New Roman" w:eastAsia="Times New Roman" w:hAnsi="Times New Roman" w:cs="Times New Roman"/>
          <w:b/>
          <w:bCs/>
          <w:color w:val="000000"/>
          <w:kern w:val="0"/>
          <w:sz w:val="24"/>
          <w:szCs w:val="24"/>
          <w:lang w:eastAsia="pl-PL"/>
        </w:rPr>
        <w:t>Obowiązki Wykonawcy</w:t>
      </w:r>
    </w:p>
    <w:p w14:paraId="6AF80F93" w14:textId="77777777" w:rsidR="00301BDF" w:rsidRPr="009C59E2" w:rsidRDefault="00301BDF" w:rsidP="009C59E2">
      <w:pPr>
        <w:pStyle w:val="Akapitzlist"/>
        <w:numPr>
          <w:ilvl w:val="0"/>
          <w:numId w:val="6"/>
        </w:numPr>
        <w:spacing w:line="360" w:lineRule="auto"/>
        <w:jc w:val="both"/>
        <w:rPr>
          <w:rFonts w:ascii="Times New Roman" w:hAnsi="Times New Roman" w:cs="Times New Roman"/>
          <w:sz w:val="24"/>
          <w:szCs w:val="24"/>
        </w:rPr>
      </w:pPr>
      <w:r w:rsidRPr="009C59E2">
        <w:rPr>
          <w:rFonts w:ascii="Times New Roman" w:hAnsi="Times New Roman" w:cs="Times New Roman"/>
          <w:sz w:val="24"/>
          <w:szCs w:val="24"/>
        </w:rPr>
        <w:t xml:space="preserve">Do obowiązków Wykonawcy należy: </w:t>
      </w:r>
    </w:p>
    <w:p w14:paraId="79628DC7" w14:textId="17F33CEC" w:rsidR="00301BDF" w:rsidRDefault="00301BDF" w:rsidP="00301BDF">
      <w:pPr>
        <w:pStyle w:val="Akapitzlist"/>
        <w:spacing w:line="360" w:lineRule="auto"/>
        <w:jc w:val="both"/>
        <w:rPr>
          <w:rFonts w:ascii="Times New Roman" w:hAnsi="Times New Roman" w:cs="Times New Roman"/>
          <w:sz w:val="24"/>
          <w:szCs w:val="24"/>
        </w:rPr>
      </w:pPr>
      <w:r w:rsidRPr="00301BDF">
        <w:rPr>
          <w:rFonts w:ascii="Times New Roman" w:hAnsi="Times New Roman" w:cs="Times New Roman"/>
          <w:sz w:val="24"/>
          <w:szCs w:val="24"/>
        </w:rPr>
        <w:t xml:space="preserve">1) </w:t>
      </w:r>
      <w:r w:rsidR="00FC3DC4">
        <w:rPr>
          <w:rFonts w:ascii="Times New Roman" w:hAnsi="Times New Roman" w:cs="Times New Roman"/>
          <w:sz w:val="24"/>
          <w:szCs w:val="24"/>
        </w:rPr>
        <w:t xml:space="preserve">w terminie 7 dni od podpisania umowy </w:t>
      </w:r>
      <w:r w:rsidRPr="00301BDF">
        <w:rPr>
          <w:rFonts w:ascii="Times New Roman" w:hAnsi="Times New Roman" w:cs="Times New Roman"/>
          <w:sz w:val="24"/>
          <w:szCs w:val="24"/>
        </w:rPr>
        <w:t xml:space="preserve">protokolarne przejęcie od Zamawiającego terenu budowy; </w:t>
      </w:r>
    </w:p>
    <w:p w14:paraId="1496A407" w14:textId="0A66B7E4" w:rsidR="00301BDF" w:rsidRDefault="00301BDF" w:rsidP="00301BDF">
      <w:pPr>
        <w:pStyle w:val="Akapitzlist"/>
        <w:spacing w:line="360" w:lineRule="auto"/>
        <w:jc w:val="both"/>
        <w:rPr>
          <w:rFonts w:ascii="Times New Roman" w:hAnsi="Times New Roman" w:cs="Times New Roman"/>
          <w:sz w:val="24"/>
          <w:szCs w:val="24"/>
        </w:rPr>
      </w:pPr>
      <w:r w:rsidRPr="00301BDF">
        <w:rPr>
          <w:rFonts w:ascii="Times New Roman" w:hAnsi="Times New Roman" w:cs="Times New Roman"/>
          <w:sz w:val="24"/>
          <w:szCs w:val="24"/>
        </w:rPr>
        <w:t xml:space="preserve">2) zorganizowanie zaplecza i placu budowy oraz doprowadzenie energii elektrycznej i wody przy zastosowaniu zabezpieczeń wynikających z przepisów BHP i ppoż., przy czym </w:t>
      </w:r>
      <w:r w:rsidR="00FC3DC4">
        <w:rPr>
          <w:rFonts w:ascii="Times New Roman" w:hAnsi="Times New Roman" w:cs="Times New Roman"/>
          <w:sz w:val="24"/>
          <w:szCs w:val="24"/>
        </w:rPr>
        <w:t xml:space="preserve">ewentualne </w:t>
      </w:r>
      <w:r w:rsidRPr="00301BDF">
        <w:rPr>
          <w:rFonts w:ascii="Times New Roman" w:hAnsi="Times New Roman" w:cs="Times New Roman"/>
          <w:sz w:val="24"/>
          <w:szCs w:val="24"/>
        </w:rPr>
        <w:t xml:space="preserve">koszty związane z wykorzystaniem energii oraz wody na placu budowy leżą po stronie Wykonawcy; </w:t>
      </w:r>
    </w:p>
    <w:p w14:paraId="71B153EA" w14:textId="19D64A86" w:rsidR="00301BDF" w:rsidRDefault="00301BDF" w:rsidP="00301BDF">
      <w:pPr>
        <w:pStyle w:val="Akapitzlist"/>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Pr="00301BDF">
        <w:rPr>
          <w:rFonts w:ascii="Times New Roman" w:hAnsi="Times New Roman" w:cs="Times New Roman"/>
          <w:sz w:val="24"/>
          <w:szCs w:val="24"/>
        </w:rPr>
        <w:t xml:space="preserve">) oczyszczenie nawierzchni </w:t>
      </w:r>
      <w:r w:rsidR="002E571A">
        <w:rPr>
          <w:rFonts w:ascii="Times New Roman" w:hAnsi="Times New Roman" w:cs="Times New Roman"/>
          <w:sz w:val="24"/>
          <w:szCs w:val="24"/>
        </w:rPr>
        <w:t>dróg</w:t>
      </w:r>
      <w:r w:rsidRPr="00301BDF">
        <w:rPr>
          <w:rFonts w:ascii="Times New Roman" w:hAnsi="Times New Roman" w:cs="Times New Roman"/>
          <w:sz w:val="24"/>
          <w:szCs w:val="24"/>
        </w:rPr>
        <w:t xml:space="preserve"> przyległych i sąsiednich do placu budowy z wszelkich nieczystości związanych z prowadzoną budową, a szczególnie z ziemi lub błota; </w:t>
      </w:r>
    </w:p>
    <w:p w14:paraId="49DDF4C4" w14:textId="77777777" w:rsidR="00301BDF" w:rsidRDefault="00301BDF" w:rsidP="00301BDF">
      <w:pPr>
        <w:pStyle w:val="Akapitzlist"/>
        <w:spacing w:line="360" w:lineRule="auto"/>
        <w:jc w:val="both"/>
        <w:rPr>
          <w:rFonts w:ascii="Times New Roman" w:hAnsi="Times New Roman" w:cs="Times New Roman"/>
          <w:sz w:val="24"/>
          <w:szCs w:val="24"/>
        </w:rPr>
      </w:pPr>
      <w:r>
        <w:rPr>
          <w:rFonts w:ascii="Times New Roman" w:hAnsi="Times New Roman" w:cs="Times New Roman"/>
          <w:sz w:val="24"/>
          <w:szCs w:val="24"/>
        </w:rPr>
        <w:t>4</w:t>
      </w:r>
      <w:r w:rsidRPr="00301BDF">
        <w:rPr>
          <w:rFonts w:ascii="Times New Roman" w:hAnsi="Times New Roman" w:cs="Times New Roman"/>
          <w:sz w:val="24"/>
          <w:szCs w:val="24"/>
        </w:rPr>
        <w:t xml:space="preserve">) segregowanie, składowanie i unieszkodliwianie odpadów powstałych w związku z realizacją przedmiotu umowy; </w:t>
      </w:r>
    </w:p>
    <w:p w14:paraId="48FC6B6E" w14:textId="77777777" w:rsidR="00301BDF" w:rsidRDefault="00301BDF" w:rsidP="00301BDF">
      <w:pPr>
        <w:pStyle w:val="Akapitzlist"/>
        <w:spacing w:line="360" w:lineRule="auto"/>
        <w:jc w:val="both"/>
        <w:rPr>
          <w:rFonts w:ascii="Times New Roman" w:hAnsi="Times New Roman" w:cs="Times New Roman"/>
          <w:sz w:val="24"/>
          <w:szCs w:val="24"/>
        </w:rPr>
      </w:pPr>
      <w:r>
        <w:rPr>
          <w:rFonts w:ascii="Times New Roman" w:hAnsi="Times New Roman" w:cs="Times New Roman"/>
          <w:sz w:val="24"/>
          <w:szCs w:val="24"/>
        </w:rPr>
        <w:t>5</w:t>
      </w:r>
      <w:r w:rsidRPr="00301BDF">
        <w:rPr>
          <w:rFonts w:ascii="Times New Roman" w:hAnsi="Times New Roman" w:cs="Times New Roman"/>
          <w:sz w:val="24"/>
          <w:szCs w:val="24"/>
        </w:rPr>
        <w:t>) przeprowadzenie wszelkich wymaganych przepisami prób, sprawdzeń i odbiorów przewidywanych warunkami technicznymi wykonania i odbioru robót budowlano</w:t>
      </w:r>
      <w:r>
        <w:rPr>
          <w:rFonts w:ascii="Times New Roman" w:hAnsi="Times New Roman" w:cs="Times New Roman"/>
          <w:sz w:val="24"/>
          <w:szCs w:val="24"/>
        </w:rPr>
        <w:t>-</w:t>
      </w:r>
      <w:r w:rsidRPr="00301BDF">
        <w:rPr>
          <w:rFonts w:ascii="Times New Roman" w:hAnsi="Times New Roman" w:cs="Times New Roman"/>
          <w:sz w:val="24"/>
          <w:szCs w:val="24"/>
        </w:rPr>
        <w:t xml:space="preserve">montażowych oraz instalacyjnych; </w:t>
      </w:r>
    </w:p>
    <w:p w14:paraId="24C5EB13" w14:textId="77777777" w:rsidR="009C59E2" w:rsidRDefault="00301BDF" w:rsidP="009C59E2">
      <w:pPr>
        <w:pStyle w:val="Akapitzlist"/>
        <w:spacing w:line="360" w:lineRule="auto"/>
        <w:jc w:val="both"/>
        <w:rPr>
          <w:rFonts w:ascii="Times New Roman" w:hAnsi="Times New Roman" w:cs="Times New Roman"/>
          <w:sz w:val="24"/>
          <w:szCs w:val="24"/>
        </w:rPr>
      </w:pPr>
      <w:r>
        <w:rPr>
          <w:rFonts w:ascii="Times New Roman" w:hAnsi="Times New Roman" w:cs="Times New Roman"/>
          <w:sz w:val="24"/>
          <w:szCs w:val="24"/>
        </w:rPr>
        <w:t>6</w:t>
      </w:r>
      <w:r w:rsidRPr="00301BDF">
        <w:rPr>
          <w:rFonts w:ascii="Times New Roman" w:hAnsi="Times New Roman" w:cs="Times New Roman"/>
          <w:sz w:val="24"/>
          <w:szCs w:val="24"/>
        </w:rPr>
        <w:t>) na każde żądanie przedstawicieli Zamawiającego lub Inspektora nadzoru okazywanie stosownych dokumentów potwierdzających dopuszczenie dostarczonych na budowę wyrobów i materiałów do stosowania w budownictwie</w:t>
      </w:r>
      <w:r w:rsidR="009C59E2">
        <w:rPr>
          <w:rFonts w:ascii="Times New Roman" w:hAnsi="Times New Roman" w:cs="Times New Roman"/>
          <w:sz w:val="24"/>
          <w:szCs w:val="24"/>
        </w:rPr>
        <w:t xml:space="preserve"> </w:t>
      </w:r>
      <w:r w:rsidRPr="009C59E2">
        <w:rPr>
          <w:rFonts w:ascii="Times New Roman" w:hAnsi="Times New Roman" w:cs="Times New Roman"/>
          <w:sz w:val="24"/>
          <w:szCs w:val="24"/>
        </w:rPr>
        <w:t xml:space="preserve">po zakończeniu robót, uporządkowanie całego terenu budowy oraz doprowadzenie go do stanu takiego, w jakim znajdował się przed rozpoczęciem inwestycji i przekazanie Zamawiającemu na dzień odbioru robót; </w:t>
      </w:r>
    </w:p>
    <w:p w14:paraId="21B130D4" w14:textId="77777777" w:rsidR="009C59E2" w:rsidRDefault="009C59E2" w:rsidP="009C59E2">
      <w:pPr>
        <w:pStyle w:val="Akapitzlist"/>
        <w:spacing w:line="360" w:lineRule="auto"/>
        <w:jc w:val="both"/>
        <w:rPr>
          <w:rFonts w:ascii="Times New Roman" w:hAnsi="Times New Roman" w:cs="Times New Roman"/>
          <w:sz w:val="24"/>
          <w:szCs w:val="24"/>
        </w:rPr>
      </w:pPr>
      <w:r>
        <w:rPr>
          <w:rFonts w:ascii="Times New Roman" w:hAnsi="Times New Roman" w:cs="Times New Roman"/>
          <w:sz w:val="24"/>
          <w:szCs w:val="24"/>
        </w:rPr>
        <w:t>7</w:t>
      </w:r>
      <w:r w:rsidR="00301BDF" w:rsidRPr="009C59E2">
        <w:rPr>
          <w:rFonts w:ascii="Times New Roman" w:hAnsi="Times New Roman" w:cs="Times New Roman"/>
          <w:sz w:val="24"/>
          <w:szCs w:val="24"/>
        </w:rPr>
        <w:t xml:space="preserve">) wykonanie pełnej dokumentacji powykonawczej, w tym inwentaryzacji geodezyjnej oddzielnie dla każdej nieruchomości; </w:t>
      </w:r>
    </w:p>
    <w:p w14:paraId="0173264D" w14:textId="77777777" w:rsidR="009C59E2" w:rsidRDefault="009C59E2" w:rsidP="009C59E2">
      <w:pPr>
        <w:pStyle w:val="Akapitzlist"/>
        <w:spacing w:line="360" w:lineRule="auto"/>
        <w:jc w:val="both"/>
        <w:rPr>
          <w:rFonts w:ascii="Times New Roman" w:hAnsi="Times New Roman" w:cs="Times New Roman"/>
          <w:sz w:val="24"/>
          <w:szCs w:val="24"/>
        </w:rPr>
      </w:pPr>
      <w:r>
        <w:rPr>
          <w:rFonts w:ascii="Times New Roman" w:hAnsi="Times New Roman" w:cs="Times New Roman"/>
          <w:sz w:val="24"/>
          <w:szCs w:val="24"/>
        </w:rPr>
        <w:t>8</w:t>
      </w:r>
      <w:r w:rsidR="00301BDF" w:rsidRPr="009C59E2">
        <w:rPr>
          <w:rFonts w:ascii="Times New Roman" w:hAnsi="Times New Roman" w:cs="Times New Roman"/>
          <w:sz w:val="24"/>
          <w:szCs w:val="24"/>
        </w:rPr>
        <w:t xml:space="preserve">) przygotowanie i przekazanie szczegółowej, czytelnej i zrozumiałej dla użytkowników instrukcji eksploatacji i serwisu oczyszczalni wszystkim użytkownikom oraz Zamawiającemu; </w:t>
      </w:r>
    </w:p>
    <w:p w14:paraId="60201931" w14:textId="77777777" w:rsidR="009C59E2" w:rsidRDefault="009C59E2" w:rsidP="009C59E2">
      <w:pPr>
        <w:pStyle w:val="Akapitzlist"/>
        <w:spacing w:line="360" w:lineRule="auto"/>
        <w:jc w:val="both"/>
        <w:rPr>
          <w:rFonts w:ascii="Times New Roman" w:hAnsi="Times New Roman" w:cs="Times New Roman"/>
          <w:sz w:val="24"/>
          <w:szCs w:val="24"/>
        </w:rPr>
      </w:pPr>
      <w:r>
        <w:rPr>
          <w:rFonts w:ascii="Times New Roman" w:hAnsi="Times New Roman" w:cs="Times New Roman"/>
          <w:sz w:val="24"/>
          <w:szCs w:val="24"/>
        </w:rPr>
        <w:t>9</w:t>
      </w:r>
      <w:r w:rsidR="00301BDF" w:rsidRPr="009C59E2">
        <w:rPr>
          <w:rFonts w:ascii="Times New Roman" w:hAnsi="Times New Roman" w:cs="Times New Roman"/>
          <w:sz w:val="24"/>
          <w:szCs w:val="24"/>
        </w:rPr>
        <w:t xml:space="preserve">) przeszkolenie, na każdej nieruchomości, użytkowników z zakresu właściwej eksploatacji oczyszczalni bezpośrednio po ich zamontowaniu i uruchomieniu; </w:t>
      </w:r>
    </w:p>
    <w:p w14:paraId="1C873B04" w14:textId="09027CC5" w:rsidR="00301BDF" w:rsidRDefault="00301BDF" w:rsidP="009C59E2">
      <w:pPr>
        <w:pStyle w:val="Akapitzlist"/>
        <w:spacing w:line="360" w:lineRule="auto"/>
        <w:jc w:val="both"/>
        <w:rPr>
          <w:rFonts w:ascii="Times New Roman" w:hAnsi="Times New Roman" w:cs="Times New Roman"/>
          <w:sz w:val="24"/>
          <w:szCs w:val="24"/>
        </w:rPr>
      </w:pPr>
      <w:r w:rsidRPr="009C59E2">
        <w:rPr>
          <w:rFonts w:ascii="Times New Roman" w:hAnsi="Times New Roman" w:cs="Times New Roman"/>
          <w:sz w:val="24"/>
          <w:szCs w:val="24"/>
        </w:rPr>
        <w:t>1</w:t>
      </w:r>
      <w:r w:rsidR="009C59E2">
        <w:rPr>
          <w:rFonts w:ascii="Times New Roman" w:hAnsi="Times New Roman" w:cs="Times New Roman"/>
          <w:sz w:val="24"/>
          <w:szCs w:val="24"/>
        </w:rPr>
        <w:t>0</w:t>
      </w:r>
      <w:r w:rsidRPr="009C59E2">
        <w:rPr>
          <w:rFonts w:ascii="Times New Roman" w:hAnsi="Times New Roman" w:cs="Times New Roman"/>
          <w:sz w:val="24"/>
          <w:szCs w:val="24"/>
        </w:rPr>
        <w:t>) dokonywanie serwisu gwarancyjnego i wsparcia technicznego</w:t>
      </w:r>
      <w:r w:rsidR="009C59E2">
        <w:rPr>
          <w:rFonts w:ascii="Times New Roman" w:hAnsi="Times New Roman" w:cs="Times New Roman"/>
          <w:sz w:val="24"/>
          <w:szCs w:val="24"/>
        </w:rPr>
        <w:t>;</w:t>
      </w:r>
    </w:p>
    <w:p w14:paraId="7AA30756" w14:textId="77777777" w:rsidR="009C59E2" w:rsidRDefault="009C59E2" w:rsidP="009C59E2">
      <w:pPr>
        <w:pStyle w:val="Akapitzlist"/>
        <w:spacing w:line="360" w:lineRule="auto"/>
        <w:jc w:val="both"/>
        <w:rPr>
          <w:rFonts w:ascii="Times New Roman" w:hAnsi="Times New Roman" w:cs="Times New Roman"/>
          <w:sz w:val="24"/>
          <w:szCs w:val="24"/>
        </w:rPr>
      </w:pPr>
      <w:r w:rsidRPr="009C59E2">
        <w:rPr>
          <w:rFonts w:ascii="Times New Roman" w:hAnsi="Times New Roman" w:cs="Times New Roman"/>
          <w:sz w:val="24"/>
          <w:szCs w:val="24"/>
        </w:rPr>
        <w:t>1</w:t>
      </w:r>
      <w:r>
        <w:rPr>
          <w:rFonts w:ascii="Times New Roman" w:hAnsi="Times New Roman" w:cs="Times New Roman"/>
          <w:sz w:val="24"/>
          <w:szCs w:val="24"/>
        </w:rPr>
        <w:t>1</w:t>
      </w:r>
      <w:r w:rsidRPr="009C59E2">
        <w:rPr>
          <w:rFonts w:ascii="Times New Roman" w:hAnsi="Times New Roman" w:cs="Times New Roman"/>
          <w:sz w:val="24"/>
          <w:szCs w:val="24"/>
        </w:rPr>
        <w:t xml:space="preserve">) przegląd oczyszczalni – nie rzadziej niż 1 raz w roku w odstępach nie krótszych niż 4 miesiące, z którego należy sporządzić protokół; </w:t>
      </w:r>
    </w:p>
    <w:p w14:paraId="5CE8F46D" w14:textId="77777777" w:rsidR="009C59E2" w:rsidRDefault="009C59E2" w:rsidP="009C59E2">
      <w:pPr>
        <w:pStyle w:val="Akapitzlist"/>
        <w:spacing w:line="360" w:lineRule="auto"/>
        <w:jc w:val="both"/>
        <w:rPr>
          <w:rFonts w:ascii="Times New Roman" w:hAnsi="Times New Roman" w:cs="Times New Roman"/>
          <w:sz w:val="24"/>
          <w:szCs w:val="24"/>
        </w:rPr>
      </w:pPr>
      <w:r w:rsidRPr="009C59E2">
        <w:rPr>
          <w:rFonts w:ascii="Times New Roman" w:hAnsi="Times New Roman" w:cs="Times New Roman"/>
          <w:sz w:val="24"/>
          <w:szCs w:val="24"/>
        </w:rPr>
        <w:t>1</w:t>
      </w:r>
      <w:r>
        <w:rPr>
          <w:rFonts w:ascii="Times New Roman" w:hAnsi="Times New Roman" w:cs="Times New Roman"/>
          <w:sz w:val="24"/>
          <w:szCs w:val="24"/>
        </w:rPr>
        <w:t>2</w:t>
      </w:r>
      <w:r w:rsidRPr="009C59E2">
        <w:rPr>
          <w:rFonts w:ascii="Times New Roman" w:hAnsi="Times New Roman" w:cs="Times New Roman"/>
          <w:sz w:val="24"/>
          <w:szCs w:val="24"/>
        </w:rPr>
        <w:t xml:space="preserve">) wykonywanie badań ścieków oczyszczonych w zakresie BZT5, ChZT i zawiesiny na własny koszt i własnym staraniem, przy czym Zamawiający zastrzega, że pobór próbek ma się odbywać przez przedstawiciela laboratorium akredytowanego; badania należy wykonywać co najmniej raz każdego roku przez cały okres gwarancyjny dla 10% oczyszczalni, przy czym każdego roku badaniom podlegać mają inne oczyszczalnie. Jeżeli wyniki badań będą nieprawidłowe (przekroczą określone normy) należy usunąć przyczynę nieprawidłowości i dokonać ponownego badania. Czynności należy powtarzać do czasu uzyskania prawidłowych wyników. </w:t>
      </w:r>
    </w:p>
    <w:p w14:paraId="0FC136CC" w14:textId="7C9FF9F1" w:rsidR="009C59E2" w:rsidRPr="009C59E2" w:rsidRDefault="009C59E2" w:rsidP="009C59E2">
      <w:pPr>
        <w:pStyle w:val="Akapitzlist"/>
        <w:numPr>
          <w:ilvl w:val="0"/>
          <w:numId w:val="6"/>
        </w:numPr>
        <w:spacing w:line="360" w:lineRule="auto"/>
        <w:jc w:val="both"/>
        <w:rPr>
          <w:rFonts w:ascii="Times New Roman" w:hAnsi="Times New Roman" w:cs="Times New Roman"/>
          <w:sz w:val="24"/>
          <w:szCs w:val="24"/>
        </w:rPr>
      </w:pPr>
      <w:r w:rsidRPr="009C59E2">
        <w:rPr>
          <w:rFonts w:ascii="Times New Roman" w:hAnsi="Times New Roman" w:cs="Times New Roman"/>
          <w:sz w:val="24"/>
          <w:szCs w:val="24"/>
        </w:rPr>
        <w:lastRenderedPageBreak/>
        <w:t>Kierownik budowy zobowiązany jest:</w:t>
      </w:r>
    </w:p>
    <w:p w14:paraId="0551173A" w14:textId="77777777" w:rsidR="009C59E2" w:rsidRDefault="009C59E2" w:rsidP="009C59E2">
      <w:pPr>
        <w:pStyle w:val="Akapitzlist"/>
        <w:spacing w:line="360" w:lineRule="auto"/>
        <w:jc w:val="both"/>
        <w:rPr>
          <w:rFonts w:ascii="Times New Roman" w:hAnsi="Times New Roman" w:cs="Times New Roman"/>
          <w:sz w:val="24"/>
          <w:szCs w:val="24"/>
        </w:rPr>
      </w:pPr>
      <w:r>
        <w:rPr>
          <w:rFonts w:ascii="Times New Roman" w:hAnsi="Times New Roman" w:cs="Times New Roman"/>
          <w:sz w:val="24"/>
          <w:szCs w:val="24"/>
        </w:rPr>
        <w:t>1)</w:t>
      </w:r>
      <w:r w:rsidRPr="009C59E2">
        <w:rPr>
          <w:rFonts w:ascii="Times New Roman" w:hAnsi="Times New Roman" w:cs="Times New Roman"/>
          <w:sz w:val="24"/>
          <w:szCs w:val="24"/>
        </w:rPr>
        <w:t xml:space="preserve"> do uczestniczenia w naradach organizowanych przez Zamawiającego, o których będzie poinformowany z co najmniej jednodniowym wyprzedzeniem. </w:t>
      </w:r>
    </w:p>
    <w:p w14:paraId="403EB1AB" w14:textId="77777777" w:rsidR="009C59E2" w:rsidRDefault="009C59E2" w:rsidP="009C59E2">
      <w:pPr>
        <w:pStyle w:val="Akapitzlist"/>
        <w:spacing w:line="360" w:lineRule="auto"/>
        <w:jc w:val="both"/>
        <w:rPr>
          <w:rFonts w:ascii="Times New Roman" w:hAnsi="Times New Roman" w:cs="Times New Roman"/>
          <w:sz w:val="24"/>
          <w:szCs w:val="24"/>
        </w:rPr>
      </w:pPr>
      <w:r>
        <w:rPr>
          <w:rFonts w:ascii="Times New Roman" w:hAnsi="Times New Roman" w:cs="Times New Roman"/>
          <w:sz w:val="24"/>
          <w:szCs w:val="24"/>
        </w:rPr>
        <w:t>2) w</w:t>
      </w:r>
      <w:r w:rsidRPr="009C59E2">
        <w:rPr>
          <w:rFonts w:ascii="Times New Roman" w:hAnsi="Times New Roman" w:cs="Times New Roman"/>
          <w:sz w:val="24"/>
          <w:szCs w:val="24"/>
        </w:rPr>
        <w:t xml:space="preserve">ykonawca zobowiązany jest do umożliwienia wstępu na teren budowy pracownikom organów państwowego nadzoru budowlanego, do których należy wykonywanie zadań określonych ustawą Prawo budowlane oraz do udostępnienia im danych i informacji wymaganych tą ustawą. </w:t>
      </w:r>
    </w:p>
    <w:p w14:paraId="3712F3E2" w14:textId="77777777" w:rsidR="009C59E2" w:rsidRDefault="009C59E2" w:rsidP="009C59E2">
      <w:pPr>
        <w:pStyle w:val="Akapitzlist"/>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9C59E2">
        <w:rPr>
          <w:rFonts w:ascii="Times New Roman" w:hAnsi="Times New Roman" w:cs="Times New Roman"/>
          <w:sz w:val="24"/>
          <w:szCs w:val="24"/>
        </w:rPr>
        <w:t xml:space="preserve">Zamawiający nie ponosi odpowiedzialności za mienie Wykonawcy zgromadzone w miejscu składowania oraz na terenie wykonywanych robót. </w:t>
      </w:r>
    </w:p>
    <w:p w14:paraId="74760B7C" w14:textId="77777777" w:rsidR="009C59E2" w:rsidRDefault="009C59E2" w:rsidP="009C59E2">
      <w:pPr>
        <w:pStyle w:val="Akapitzlist"/>
        <w:spacing w:line="360" w:lineRule="auto"/>
        <w:jc w:val="both"/>
        <w:rPr>
          <w:rFonts w:ascii="Times New Roman" w:hAnsi="Times New Roman" w:cs="Times New Roman"/>
          <w:sz w:val="24"/>
          <w:szCs w:val="24"/>
        </w:rPr>
      </w:pPr>
      <w:r>
        <w:rPr>
          <w:rFonts w:ascii="Times New Roman" w:hAnsi="Times New Roman" w:cs="Times New Roman"/>
          <w:sz w:val="24"/>
          <w:szCs w:val="24"/>
        </w:rPr>
        <w:t>4)</w:t>
      </w:r>
      <w:r w:rsidRPr="009C59E2">
        <w:rPr>
          <w:rFonts w:ascii="Times New Roman" w:hAnsi="Times New Roman" w:cs="Times New Roman"/>
          <w:sz w:val="24"/>
          <w:szCs w:val="24"/>
        </w:rPr>
        <w:t xml:space="preserve"> Zamawiający nie ponosi odpowiedzialności za szkody spowodowane działalnością Wykonawcy u osób trzecich. </w:t>
      </w:r>
    </w:p>
    <w:p w14:paraId="2A186BA5" w14:textId="2B0BDE26" w:rsidR="009C59E2" w:rsidRDefault="009C59E2" w:rsidP="009C59E2">
      <w:pPr>
        <w:pStyle w:val="Akapitzlist"/>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9C59E2">
        <w:rPr>
          <w:rFonts w:ascii="Times New Roman" w:hAnsi="Times New Roman" w:cs="Times New Roman"/>
          <w:sz w:val="24"/>
          <w:szCs w:val="24"/>
        </w:rPr>
        <w:t>Zamawiający może żądać przedstawienia przez Wykonawcę zaświadczenia potwierdzającego, że produkty będące przedmiotem zamówienia odpowiadają określonym normom. Zaświadczenie zostanie wydane przez podmiot uprawiony do kontroli jakości na zlecenie i koszt Wykonawcy. Jeżeli w rezultacie przeprowadzenia badań laboratoryjnych okaże się, że zastosowane materiały bądź wykonane roboty są niezgodne z umową oraz dokumentacją projektową, to koszty związane z usunięciem nieprawidłowości poniesie Wykonawca.</w:t>
      </w:r>
    </w:p>
    <w:p w14:paraId="1A3EEF03" w14:textId="77777777" w:rsidR="009207EA" w:rsidRDefault="009207EA" w:rsidP="009207EA">
      <w:pPr>
        <w:pStyle w:val="Akapitzlist"/>
        <w:numPr>
          <w:ilvl w:val="0"/>
          <w:numId w:val="6"/>
        </w:numPr>
        <w:spacing w:line="360" w:lineRule="auto"/>
        <w:jc w:val="both"/>
        <w:rPr>
          <w:rFonts w:ascii="Times New Roman" w:hAnsi="Times New Roman" w:cs="Times New Roman"/>
          <w:sz w:val="24"/>
          <w:szCs w:val="24"/>
        </w:rPr>
      </w:pPr>
      <w:r w:rsidRPr="009207EA">
        <w:rPr>
          <w:rFonts w:ascii="Times New Roman" w:hAnsi="Times New Roman" w:cs="Times New Roman"/>
          <w:sz w:val="24"/>
          <w:szCs w:val="24"/>
        </w:rPr>
        <w:t xml:space="preserve">Wykonawca ponosi odpowiedzialność za szkody powstałe na skutek: </w:t>
      </w:r>
    </w:p>
    <w:p w14:paraId="071F4525" w14:textId="77777777" w:rsidR="009207EA" w:rsidRDefault="009207EA" w:rsidP="009207EA">
      <w:pPr>
        <w:pStyle w:val="Akapitzlist"/>
        <w:numPr>
          <w:ilvl w:val="0"/>
          <w:numId w:val="7"/>
        </w:numPr>
        <w:spacing w:line="360" w:lineRule="auto"/>
        <w:jc w:val="both"/>
        <w:rPr>
          <w:rFonts w:ascii="Times New Roman" w:hAnsi="Times New Roman" w:cs="Times New Roman"/>
          <w:sz w:val="24"/>
          <w:szCs w:val="24"/>
        </w:rPr>
      </w:pPr>
      <w:r w:rsidRPr="009207EA">
        <w:rPr>
          <w:rFonts w:ascii="Times New Roman" w:hAnsi="Times New Roman" w:cs="Times New Roman"/>
          <w:sz w:val="24"/>
          <w:szCs w:val="24"/>
        </w:rPr>
        <w:t>nieszczęśliwych wypadków dotyczących pracowników Wykonawcy, podwykonawcy oraz osób trzecich przebywających w rejonie prowadzonych robót;</w:t>
      </w:r>
    </w:p>
    <w:p w14:paraId="2267BC61" w14:textId="77777777" w:rsidR="009207EA" w:rsidRDefault="009207EA" w:rsidP="009207EA">
      <w:pPr>
        <w:pStyle w:val="Akapitzlist"/>
        <w:numPr>
          <w:ilvl w:val="0"/>
          <w:numId w:val="7"/>
        </w:numPr>
        <w:spacing w:line="360" w:lineRule="auto"/>
        <w:jc w:val="both"/>
        <w:rPr>
          <w:rFonts w:ascii="Times New Roman" w:hAnsi="Times New Roman" w:cs="Times New Roman"/>
          <w:sz w:val="24"/>
          <w:szCs w:val="24"/>
        </w:rPr>
      </w:pPr>
      <w:r w:rsidRPr="009207EA">
        <w:rPr>
          <w:rFonts w:ascii="Times New Roman" w:hAnsi="Times New Roman" w:cs="Times New Roman"/>
          <w:sz w:val="24"/>
          <w:szCs w:val="24"/>
        </w:rPr>
        <w:t>niewłaściwego zabezpieczenia terenu budowy oraz dopuszczenia na teren budowy osób nieupoważnionych;</w:t>
      </w:r>
    </w:p>
    <w:p w14:paraId="249BF5E4" w14:textId="5BBAA563" w:rsidR="009207EA" w:rsidRDefault="009207EA" w:rsidP="009207EA">
      <w:pPr>
        <w:pStyle w:val="Akapitzlist"/>
        <w:numPr>
          <w:ilvl w:val="0"/>
          <w:numId w:val="7"/>
        </w:numPr>
        <w:spacing w:line="360" w:lineRule="auto"/>
        <w:jc w:val="both"/>
        <w:rPr>
          <w:rFonts w:ascii="Times New Roman" w:hAnsi="Times New Roman" w:cs="Times New Roman"/>
          <w:sz w:val="24"/>
          <w:szCs w:val="24"/>
        </w:rPr>
      </w:pPr>
      <w:r w:rsidRPr="009207EA">
        <w:rPr>
          <w:rFonts w:ascii="Times New Roman" w:hAnsi="Times New Roman" w:cs="Times New Roman"/>
          <w:sz w:val="24"/>
          <w:szCs w:val="24"/>
        </w:rPr>
        <w:t>usuwania przez Wykonawcę wad w okresie gwarancji lub rękojmi.</w:t>
      </w:r>
    </w:p>
    <w:p w14:paraId="0FF3D623" w14:textId="77777777" w:rsidR="003B7D5C" w:rsidRPr="003B7D5C" w:rsidRDefault="003B7D5C" w:rsidP="003B7D5C">
      <w:pPr>
        <w:spacing w:line="360" w:lineRule="auto"/>
        <w:jc w:val="center"/>
        <w:rPr>
          <w:rFonts w:ascii="Times New Roman" w:hAnsi="Times New Roman" w:cs="Times New Roman"/>
          <w:sz w:val="24"/>
          <w:szCs w:val="24"/>
        </w:rPr>
      </w:pPr>
      <w:r w:rsidRPr="003B7D5C">
        <w:rPr>
          <w:rFonts w:ascii="Times New Roman" w:eastAsia="Times New Roman" w:hAnsi="Times New Roman" w:cs="Times New Roman"/>
          <w:b/>
          <w:bCs/>
          <w:color w:val="000000"/>
          <w:kern w:val="0"/>
          <w:sz w:val="24"/>
          <w:szCs w:val="24"/>
          <w:lang w:eastAsia="pl-PL"/>
        </w:rPr>
        <w:t>§ 5.</w:t>
      </w:r>
    </w:p>
    <w:p w14:paraId="5E44BBCA" w14:textId="77777777" w:rsidR="007B6BEC" w:rsidRDefault="003B7D5C" w:rsidP="007B6BEC">
      <w:pPr>
        <w:spacing w:line="360" w:lineRule="auto"/>
        <w:jc w:val="center"/>
        <w:rPr>
          <w:rFonts w:ascii="Times New Roman" w:hAnsi="Times New Roman" w:cs="Times New Roman"/>
          <w:sz w:val="24"/>
          <w:szCs w:val="24"/>
        </w:rPr>
      </w:pPr>
      <w:r w:rsidRPr="003B7D5C">
        <w:rPr>
          <w:rFonts w:ascii="Times New Roman" w:eastAsia="Times New Roman" w:hAnsi="Times New Roman" w:cs="Times New Roman"/>
          <w:b/>
          <w:bCs/>
          <w:color w:val="000000"/>
          <w:kern w:val="0"/>
          <w:sz w:val="24"/>
          <w:szCs w:val="24"/>
          <w:lang w:eastAsia="pl-PL"/>
        </w:rPr>
        <w:t>Odbiory</w:t>
      </w:r>
    </w:p>
    <w:p w14:paraId="7C1378CD" w14:textId="498380BA" w:rsidR="003B7D5C" w:rsidRPr="007B6BEC" w:rsidRDefault="003B7D5C" w:rsidP="007B6BEC">
      <w:pPr>
        <w:pStyle w:val="Akapitzlist"/>
        <w:numPr>
          <w:ilvl w:val="3"/>
          <w:numId w:val="2"/>
        </w:numPr>
        <w:spacing w:after="0" w:line="360" w:lineRule="auto"/>
        <w:ind w:left="357" w:hanging="357"/>
        <w:jc w:val="both"/>
        <w:rPr>
          <w:rFonts w:ascii="Times New Roman" w:hAnsi="Times New Roman" w:cs="Times New Roman"/>
          <w:sz w:val="24"/>
          <w:szCs w:val="24"/>
        </w:rPr>
      </w:pPr>
      <w:r w:rsidRPr="007B6BEC">
        <w:rPr>
          <w:rFonts w:ascii="Times New Roman" w:eastAsia="SimSun" w:hAnsi="Times New Roman" w:cs="Times New Roman"/>
          <w:kern w:val="3"/>
          <w:sz w:val="24"/>
          <w:szCs w:val="24"/>
          <w:lang w:eastAsia="zh-CN" w:bidi="hi-IN"/>
          <w14:ligatures w14:val="none"/>
        </w:rPr>
        <w:t>Strony ustalają następujące rodzaje odbiorów:</w:t>
      </w:r>
    </w:p>
    <w:p w14:paraId="21736D22" w14:textId="17AAFCC0" w:rsidR="003B7D5C" w:rsidRPr="003B7D5C" w:rsidRDefault="003B7D5C" w:rsidP="003B7D5C">
      <w:pPr>
        <w:widowControl w:val="0"/>
        <w:tabs>
          <w:tab w:val="left" w:pos="720"/>
        </w:tabs>
        <w:suppressAutoHyphens/>
        <w:autoSpaceDN w:val="0"/>
        <w:spacing w:after="0" w:line="360" w:lineRule="auto"/>
        <w:ind w:left="720"/>
        <w:jc w:val="both"/>
        <w:textAlignment w:val="baseline"/>
        <w:rPr>
          <w:rFonts w:ascii="Times New Roman" w:eastAsia="SimSun" w:hAnsi="Times New Roman" w:cs="Times New Roman"/>
          <w:kern w:val="3"/>
          <w:sz w:val="24"/>
          <w:szCs w:val="24"/>
          <w:lang w:eastAsia="zh-CN" w:bidi="hi-IN"/>
          <w14:ligatures w14:val="none"/>
        </w:rPr>
      </w:pPr>
      <w:r>
        <w:rPr>
          <w:rFonts w:ascii="Times New Roman" w:eastAsia="SimSun" w:hAnsi="Times New Roman" w:cs="Times New Roman"/>
          <w:kern w:val="3"/>
          <w:sz w:val="24"/>
          <w:szCs w:val="24"/>
          <w:lang w:eastAsia="zh-CN" w:bidi="hi-IN"/>
          <w14:ligatures w14:val="none"/>
        </w:rPr>
        <w:t xml:space="preserve">- </w:t>
      </w:r>
      <w:r w:rsidRPr="003B7D5C">
        <w:rPr>
          <w:rFonts w:ascii="Times New Roman" w:eastAsia="SimSun" w:hAnsi="Times New Roman" w:cs="Times New Roman"/>
          <w:kern w:val="3"/>
          <w:sz w:val="24"/>
          <w:szCs w:val="24"/>
          <w:lang w:eastAsia="zh-CN" w:bidi="hi-IN"/>
          <w14:ligatures w14:val="none"/>
        </w:rPr>
        <w:t>odbiór częściowy – stanowi podstawę do wystawienia faktury częściowej;</w:t>
      </w:r>
    </w:p>
    <w:p w14:paraId="642E70D0" w14:textId="6DD04757" w:rsidR="003B7D5C" w:rsidRPr="003B7D5C" w:rsidRDefault="003B7D5C" w:rsidP="003B7D5C">
      <w:pPr>
        <w:widowControl w:val="0"/>
        <w:tabs>
          <w:tab w:val="left" w:pos="720"/>
        </w:tabs>
        <w:suppressAutoHyphens/>
        <w:autoSpaceDN w:val="0"/>
        <w:spacing w:after="0" w:line="360" w:lineRule="auto"/>
        <w:ind w:left="708"/>
        <w:jc w:val="both"/>
        <w:textAlignment w:val="baseline"/>
        <w:rPr>
          <w:rFonts w:ascii="Times New Roman" w:eastAsia="SimSun" w:hAnsi="Times New Roman" w:cs="Times New Roman"/>
          <w:kern w:val="3"/>
          <w:sz w:val="24"/>
          <w:szCs w:val="24"/>
          <w:lang w:eastAsia="zh-CN" w:bidi="hi-IN"/>
          <w14:ligatures w14:val="none"/>
        </w:rPr>
      </w:pPr>
      <w:r>
        <w:rPr>
          <w:rFonts w:ascii="Times New Roman" w:eastAsia="SimSun" w:hAnsi="Times New Roman" w:cs="Times New Roman"/>
          <w:kern w:val="3"/>
          <w:sz w:val="24"/>
          <w:szCs w:val="24"/>
          <w:lang w:eastAsia="zh-CN" w:bidi="hi-IN"/>
          <w14:ligatures w14:val="none"/>
        </w:rPr>
        <w:t xml:space="preserve">- </w:t>
      </w:r>
      <w:r w:rsidRPr="003B7D5C">
        <w:rPr>
          <w:rFonts w:ascii="Times New Roman" w:eastAsia="SimSun" w:hAnsi="Times New Roman" w:cs="Times New Roman"/>
          <w:kern w:val="3"/>
          <w:sz w:val="24"/>
          <w:szCs w:val="24"/>
          <w:lang w:eastAsia="zh-CN" w:bidi="hi-IN"/>
          <w14:ligatures w14:val="none"/>
        </w:rPr>
        <w:t>odbiór końcowy i przekazania do eksploatacji – stanowi podstawę do wystawienia faktury;</w:t>
      </w:r>
    </w:p>
    <w:p w14:paraId="6E7CDC6C" w14:textId="41ED945E" w:rsidR="003B7D5C" w:rsidRPr="003B7D5C" w:rsidRDefault="003B7D5C" w:rsidP="003B7D5C">
      <w:pPr>
        <w:widowControl w:val="0"/>
        <w:tabs>
          <w:tab w:val="left" w:pos="720"/>
        </w:tabs>
        <w:suppressAutoHyphens/>
        <w:autoSpaceDN w:val="0"/>
        <w:spacing w:after="0" w:line="360" w:lineRule="auto"/>
        <w:ind w:left="360"/>
        <w:jc w:val="both"/>
        <w:textAlignment w:val="baseline"/>
        <w:rPr>
          <w:rFonts w:ascii="Times New Roman" w:eastAsia="SimSun" w:hAnsi="Times New Roman" w:cs="Times New Roman"/>
          <w:kern w:val="3"/>
          <w:sz w:val="24"/>
          <w:szCs w:val="24"/>
          <w:lang w:eastAsia="zh-CN" w:bidi="hi-IN"/>
          <w14:ligatures w14:val="none"/>
        </w:rPr>
      </w:pPr>
      <w:r>
        <w:rPr>
          <w:rFonts w:ascii="Times New Roman" w:eastAsia="SimSun" w:hAnsi="Times New Roman" w:cs="Times New Roman"/>
          <w:kern w:val="3"/>
          <w:sz w:val="24"/>
          <w:szCs w:val="24"/>
          <w:lang w:eastAsia="zh-CN" w:bidi="hi-IN"/>
          <w14:ligatures w14:val="none"/>
        </w:rPr>
        <w:lastRenderedPageBreak/>
        <w:tab/>
        <w:t xml:space="preserve">- </w:t>
      </w:r>
      <w:r w:rsidRPr="003B7D5C">
        <w:rPr>
          <w:rFonts w:ascii="Times New Roman" w:eastAsia="SimSun" w:hAnsi="Times New Roman" w:cs="Times New Roman"/>
          <w:kern w:val="3"/>
          <w:sz w:val="24"/>
          <w:szCs w:val="24"/>
          <w:lang w:eastAsia="zh-CN" w:bidi="hi-IN"/>
          <w14:ligatures w14:val="none"/>
        </w:rPr>
        <w:t>odbiór pogwarancyjny po upływie okresu gwarancji</w:t>
      </w:r>
    </w:p>
    <w:p w14:paraId="0BFDC2F9" w14:textId="0976A9A4" w:rsidR="003B7D5C" w:rsidRPr="007B6BEC" w:rsidRDefault="003B7D5C" w:rsidP="007B6BEC">
      <w:pPr>
        <w:pStyle w:val="Akapitzlist"/>
        <w:widowControl w:val="0"/>
        <w:numPr>
          <w:ilvl w:val="3"/>
          <w:numId w:val="2"/>
        </w:numPr>
        <w:tabs>
          <w:tab w:val="left" w:pos="720"/>
        </w:tabs>
        <w:suppressAutoHyphens/>
        <w:autoSpaceDN w:val="0"/>
        <w:spacing w:after="0" w:line="360" w:lineRule="auto"/>
        <w:ind w:left="357" w:hanging="357"/>
        <w:jc w:val="both"/>
        <w:textAlignment w:val="baseline"/>
        <w:rPr>
          <w:rFonts w:ascii="Times New Roman" w:eastAsia="SimSun" w:hAnsi="Times New Roman" w:cs="Times New Roman"/>
          <w:kern w:val="3"/>
          <w:sz w:val="24"/>
          <w:szCs w:val="24"/>
          <w:lang w:eastAsia="zh-CN" w:bidi="hi-IN"/>
          <w14:ligatures w14:val="none"/>
        </w:rPr>
      </w:pPr>
      <w:r w:rsidRPr="007B6BEC">
        <w:rPr>
          <w:rFonts w:ascii="Times New Roman" w:eastAsia="Times New Roman" w:hAnsi="Times New Roman" w:cs="Times New Roman"/>
          <w:color w:val="000000"/>
          <w:kern w:val="0"/>
          <w:sz w:val="24"/>
          <w:szCs w:val="24"/>
          <w:lang w:eastAsia="pl-PL"/>
          <w14:ligatures w14:val="none"/>
        </w:rPr>
        <w:t>Odbioru końcowego dokona komisja powołana przez Zamawiającego. Rozpoczęcie czynności odbioru nastąpi w terminie do 7 (siedmiu) dni licząc od daty zgłoszenia przez Wykonawcę gotowości do odbioru. Zakończenie czynności odbioru winno nastąpić najpóźniej do 21 (dwudziestu jeden) dni, licząc od dnia ich rozpoczęcia.</w:t>
      </w:r>
    </w:p>
    <w:p w14:paraId="06486E26" w14:textId="77777777" w:rsidR="00785871" w:rsidRPr="00785871" w:rsidRDefault="003B7D5C" w:rsidP="00785871">
      <w:pPr>
        <w:pStyle w:val="Akapitzlist"/>
        <w:widowControl w:val="0"/>
        <w:numPr>
          <w:ilvl w:val="3"/>
          <w:numId w:val="2"/>
        </w:numPr>
        <w:tabs>
          <w:tab w:val="left" w:pos="720"/>
        </w:tabs>
        <w:suppressAutoHyphens/>
        <w:autoSpaceDN w:val="0"/>
        <w:spacing w:after="0" w:line="360" w:lineRule="auto"/>
        <w:ind w:left="357" w:hanging="357"/>
        <w:jc w:val="both"/>
        <w:textAlignment w:val="baseline"/>
        <w:rPr>
          <w:rFonts w:ascii="Times New Roman" w:eastAsia="SimSun" w:hAnsi="Times New Roman" w:cs="Times New Roman"/>
          <w:kern w:val="3"/>
          <w:sz w:val="24"/>
          <w:szCs w:val="24"/>
          <w:lang w:eastAsia="zh-CN" w:bidi="hi-IN"/>
          <w14:ligatures w14:val="none"/>
        </w:rPr>
      </w:pPr>
      <w:r w:rsidRPr="007B6BEC">
        <w:rPr>
          <w:rFonts w:ascii="Times New Roman" w:eastAsia="Times New Roman" w:hAnsi="Times New Roman" w:cs="Times New Roman"/>
          <w:color w:val="000000"/>
          <w:kern w:val="0"/>
          <w:sz w:val="24"/>
          <w:szCs w:val="24"/>
          <w:lang w:eastAsia="pl-PL"/>
          <w14:ligatures w14:val="none"/>
        </w:rPr>
        <w:t>W czynnościach odbioru końcowego powinni uczestniczyć również przedstawiciele Wykonawcy oraz jednostek, których udział nakazują odrębne przepisy.</w:t>
      </w:r>
    </w:p>
    <w:p w14:paraId="18036759" w14:textId="2B9ACC33" w:rsidR="00785871" w:rsidRPr="00785871" w:rsidRDefault="00785871" w:rsidP="00785871">
      <w:pPr>
        <w:pStyle w:val="Akapitzlist"/>
        <w:widowControl w:val="0"/>
        <w:numPr>
          <w:ilvl w:val="3"/>
          <w:numId w:val="2"/>
        </w:numPr>
        <w:tabs>
          <w:tab w:val="left" w:pos="720"/>
        </w:tabs>
        <w:suppressAutoHyphens/>
        <w:autoSpaceDN w:val="0"/>
        <w:spacing w:after="0" w:line="360" w:lineRule="auto"/>
        <w:ind w:left="357" w:hanging="357"/>
        <w:jc w:val="both"/>
        <w:textAlignment w:val="baseline"/>
        <w:rPr>
          <w:rFonts w:ascii="Times New Roman" w:eastAsia="SimSun" w:hAnsi="Times New Roman" w:cs="Times New Roman"/>
          <w:kern w:val="3"/>
          <w:sz w:val="24"/>
          <w:szCs w:val="24"/>
          <w:lang w:eastAsia="zh-CN" w:bidi="hi-IN"/>
          <w14:ligatures w14:val="none"/>
        </w:rPr>
      </w:pPr>
      <w:r w:rsidRPr="00785871">
        <w:rPr>
          <w:rFonts w:ascii="Times New Roman" w:eastAsia="Times New Roman" w:hAnsi="Times New Roman" w:cs="Times New Roman"/>
          <w:color w:val="000000"/>
          <w:kern w:val="0"/>
          <w:sz w:val="24"/>
          <w:szCs w:val="24"/>
          <w:lang w:eastAsia="pl-PL"/>
          <w14:ligatures w14:val="none"/>
        </w:rPr>
        <w:t>Wraz ze zgłoszeniem do odbioru końcowego i przekazania do eksploatacji Wykonawca przekaże</w:t>
      </w:r>
      <w:r>
        <w:rPr>
          <w:rFonts w:ascii="Times New Roman" w:eastAsia="Times New Roman" w:hAnsi="Times New Roman" w:cs="Times New Roman"/>
          <w:color w:val="000000"/>
          <w:kern w:val="0"/>
          <w:sz w:val="24"/>
          <w:szCs w:val="24"/>
          <w:lang w:eastAsia="pl-PL"/>
          <w14:ligatures w14:val="none"/>
        </w:rPr>
        <w:t xml:space="preserve"> </w:t>
      </w:r>
      <w:r w:rsidRPr="00785871">
        <w:rPr>
          <w:rFonts w:ascii="Times New Roman" w:eastAsia="Times New Roman" w:hAnsi="Times New Roman" w:cs="Times New Roman"/>
          <w:color w:val="000000"/>
          <w:kern w:val="0"/>
          <w:sz w:val="24"/>
          <w:szCs w:val="24"/>
          <w:lang w:eastAsia="pl-PL"/>
          <w14:ligatures w14:val="none"/>
        </w:rPr>
        <w:t>Zamawiającemu następujące dokumenty:</w:t>
      </w:r>
    </w:p>
    <w:p w14:paraId="0B0C0170" w14:textId="3AC6BD49" w:rsidR="00785871" w:rsidRPr="00785871" w:rsidRDefault="00785871" w:rsidP="00785871">
      <w:pPr>
        <w:pStyle w:val="Akapitzlist"/>
        <w:widowControl w:val="0"/>
        <w:numPr>
          <w:ilvl w:val="0"/>
          <w:numId w:val="28"/>
        </w:numPr>
        <w:tabs>
          <w:tab w:val="left" w:pos="720"/>
        </w:tabs>
        <w:suppressAutoHyphens/>
        <w:autoSpaceDN w:val="0"/>
        <w:spacing w:after="0" w:line="360" w:lineRule="auto"/>
        <w:jc w:val="both"/>
        <w:textAlignment w:val="baseline"/>
        <w:rPr>
          <w:rFonts w:ascii="Times New Roman" w:eastAsia="Times New Roman" w:hAnsi="Times New Roman" w:cs="Times New Roman"/>
          <w:color w:val="000000"/>
          <w:kern w:val="0"/>
          <w:sz w:val="24"/>
          <w:szCs w:val="24"/>
          <w:lang w:eastAsia="pl-PL"/>
          <w14:ligatures w14:val="none"/>
        </w:rPr>
      </w:pPr>
      <w:r w:rsidRPr="00785871">
        <w:rPr>
          <w:rFonts w:ascii="Times New Roman" w:eastAsia="Times New Roman" w:hAnsi="Times New Roman" w:cs="Times New Roman"/>
          <w:color w:val="000000"/>
          <w:kern w:val="0"/>
          <w:sz w:val="24"/>
          <w:szCs w:val="24"/>
          <w:lang w:eastAsia="pl-PL"/>
          <w14:ligatures w14:val="none"/>
        </w:rPr>
        <w:t>dokumentację powykonawczą opisaną i skompletowaną, przy czym na inwentaryzacji</w:t>
      </w:r>
      <w:r>
        <w:rPr>
          <w:rFonts w:ascii="Times New Roman" w:eastAsia="Times New Roman" w:hAnsi="Times New Roman" w:cs="Times New Roman"/>
          <w:color w:val="000000"/>
          <w:kern w:val="0"/>
          <w:sz w:val="24"/>
          <w:szCs w:val="24"/>
          <w:lang w:eastAsia="pl-PL"/>
          <w14:ligatures w14:val="none"/>
        </w:rPr>
        <w:t xml:space="preserve"> </w:t>
      </w:r>
      <w:r w:rsidRPr="00785871">
        <w:rPr>
          <w:rFonts w:ascii="Times New Roman" w:eastAsia="Times New Roman" w:hAnsi="Times New Roman" w:cs="Times New Roman"/>
          <w:color w:val="000000"/>
          <w:kern w:val="0"/>
          <w:sz w:val="24"/>
          <w:szCs w:val="24"/>
          <w:lang w:eastAsia="pl-PL"/>
          <w14:ligatures w14:val="none"/>
        </w:rPr>
        <w:t>geodezyjnej powykonawczej powinno znajdować się potwierdzenie złożenia jej w Ośrodku</w:t>
      </w:r>
      <w:r>
        <w:rPr>
          <w:rFonts w:ascii="Times New Roman" w:eastAsia="Times New Roman" w:hAnsi="Times New Roman" w:cs="Times New Roman"/>
          <w:color w:val="000000"/>
          <w:kern w:val="0"/>
          <w:sz w:val="24"/>
          <w:szCs w:val="24"/>
          <w:lang w:eastAsia="pl-PL"/>
          <w14:ligatures w14:val="none"/>
        </w:rPr>
        <w:t xml:space="preserve"> </w:t>
      </w:r>
      <w:r w:rsidRPr="00785871">
        <w:rPr>
          <w:rFonts w:ascii="Times New Roman" w:eastAsia="Times New Roman" w:hAnsi="Times New Roman" w:cs="Times New Roman"/>
          <w:color w:val="000000"/>
          <w:kern w:val="0"/>
          <w:sz w:val="24"/>
          <w:szCs w:val="24"/>
          <w:lang w:eastAsia="pl-PL"/>
          <w14:ligatures w14:val="none"/>
        </w:rPr>
        <w:t>Dokumentacji Geodezyjnej i Kartograficznej;</w:t>
      </w:r>
    </w:p>
    <w:p w14:paraId="03D34D85" w14:textId="77777777" w:rsidR="00785871" w:rsidRDefault="00785871" w:rsidP="00785871">
      <w:pPr>
        <w:pStyle w:val="Akapitzlist"/>
        <w:widowControl w:val="0"/>
        <w:numPr>
          <w:ilvl w:val="0"/>
          <w:numId w:val="28"/>
        </w:numPr>
        <w:tabs>
          <w:tab w:val="left" w:pos="720"/>
        </w:tabs>
        <w:suppressAutoHyphens/>
        <w:autoSpaceDN w:val="0"/>
        <w:spacing w:after="0" w:line="360" w:lineRule="auto"/>
        <w:jc w:val="both"/>
        <w:textAlignment w:val="baseline"/>
        <w:rPr>
          <w:rFonts w:ascii="Times New Roman" w:eastAsia="Times New Roman" w:hAnsi="Times New Roman" w:cs="Times New Roman"/>
          <w:color w:val="000000"/>
          <w:kern w:val="0"/>
          <w:sz w:val="24"/>
          <w:szCs w:val="24"/>
          <w:lang w:eastAsia="pl-PL"/>
          <w14:ligatures w14:val="none"/>
        </w:rPr>
      </w:pPr>
      <w:r w:rsidRPr="00785871">
        <w:rPr>
          <w:rFonts w:ascii="Times New Roman" w:eastAsia="Times New Roman" w:hAnsi="Times New Roman" w:cs="Times New Roman"/>
          <w:color w:val="000000"/>
          <w:kern w:val="0"/>
          <w:sz w:val="24"/>
          <w:szCs w:val="24"/>
          <w:lang w:eastAsia="pl-PL"/>
          <w14:ligatures w14:val="none"/>
        </w:rPr>
        <w:t xml:space="preserve">protokoły odbioru poszczególnych oczyszczalni, </w:t>
      </w:r>
    </w:p>
    <w:p w14:paraId="35D74A2D" w14:textId="70916CD4" w:rsidR="00785871" w:rsidRDefault="0061231A" w:rsidP="00785871">
      <w:pPr>
        <w:pStyle w:val="Akapitzlist"/>
        <w:widowControl w:val="0"/>
        <w:numPr>
          <w:ilvl w:val="0"/>
          <w:numId w:val="28"/>
        </w:numPr>
        <w:tabs>
          <w:tab w:val="left" w:pos="720"/>
        </w:tabs>
        <w:suppressAutoHyphens/>
        <w:autoSpaceDN w:val="0"/>
        <w:spacing w:after="0" w:line="360" w:lineRule="auto"/>
        <w:jc w:val="both"/>
        <w:textAlignment w:val="baseline"/>
        <w:rPr>
          <w:rFonts w:ascii="Times New Roman" w:eastAsia="Times New Roman" w:hAnsi="Times New Roman" w:cs="Times New Roman"/>
          <w:color w:val="000000"/>
          <w:kern w:val="0"/>
          <w:sz w:val="24"/>
          <w:szCs w:val="24"/>
          <w:lang w:eastAsia="pl-PL"/>
          <w14:ligatures w14:val="none"/>
        </w:rPr>
      </w:pPr>
      <w:r>
        <w:rPr>
          <w:rFonts w:ascii="Times New Roman" w:eastAsia="Times New Roman" w:hAnsi="Times New Roman" w:cs="Times New Roman"/>
          <w:color w:val="000000"/>
          <w:kern w:val="0"/>
          <w:sz w:val="24"/>
          <w:szCs w:val="24"/>
          <w:lang w:eastAsia="pl-PL"/>
          <w14:ligatures w14:val="none"/>
        </w:rPr>
        <w:t xml:space="preserve">dokumenty potwierdzające pozytywne wyniki </w:t>
      </w:r>
      <w:r w:rsidR="00785871" w:rsidRPr="00785871">
        <w:rPr>
          <w:rFonts w:ascii="Times New Roman" w:eastAsia="Times New Roman" w:hAnsi="Times New Roman" w:cs="Times New Roman"/>
          <w:color w:val="000000"/>
          <w:kern w:val="0"/>
          <w:sz w:val="24"/>
          <w:szCs w:val="24"/>
          <w:lang w:eastAsia="pl-PL"/>
          <w14:ligatures w14:val="none"/>
        </w:rPr>
        <w:t>z przeprowadzonych prób,</w:t>
      </w:r>
    </w:p>
    <w:p w14:paraId="6D982786" w14:textId="77777777" w:rsidR="00785871" w:rsidRDefault="00785871" w:rsidP="00785871">
      <w:pPr>
        <w:pStyle w:val="Akapitzlist"/>
        <w:widowControl w:val="0"/>
        <w:numPr>
          <w:ilvl w:val="0"/>
          <w:numId w:val="28"/>
        </w:numPr>
        <w:tabs>
          <w:tab w:val="left" w:pos="720"/>
        </w:tabs>
        <w:suppressAutoHyphens/>
        <w:autoSpaceDN w:val="0"/>
        <w:spacing w:after="0" w:line="360" w:lineRule="auto"/>
        <w:jc w:val="both"/>
        <w:textAlignment w:val="baseline"/>
        <w:rPr>
          <w:rFonts w:ascii="Times New Roman" w:eastAsia="Times New Roman" w:hAnsi="Times New Roman" w:cs="Times New Roman"/>
          <w:color w:val="000000"/>
          <w:kern w:val="0"/>
          <w:sz w:val="24"/>
          <w:szCs w:val="24"/>
          <w:lang w:eastAsia="pl-PL"/>
          <w14:ligatures w14:val="none"/>
        </w:rPr>
      </w:pPr>
      <w:r w:rsidRPr="00785871">
        <w:rPr>
          <w:rFonts w:ascii="Times New Roman" w:eastAsia="Times New Roman" w:hAnsi="Times New Roman" w:cs="Times New Roman"/>
          <w:color w:val="000000"/>
          <w:kern w:val="0"/>
          <w:sz w:val="24"/>
          <w:szCs w:val="24"/>
          <w:lang w:eastAsia="pl-PL"/>
          <w14:ligatures w14:val="none"/>
        </w:rPr>
        <w:t>sprawdzeń i pomiarów (w szczególności urządzeń i instalacji elektrycznych) oraz inne</w:t>
      </w:r>
      <w:r>
        <w:rPr>
          <w:rFonts w:ascii="Times New Roman" w:eastAsia="Times New Roman" w:hAnsi="Times New Roman" w:cs="Times New Roman"/>
          <w:color w:val="000000"/>
          <w:kern w:val="0"/>
          <w:sz w:val="24"/>
          <w:szCs w:val="24"/>
          <w:lang w:eastAsia="pl-PL"/>
          <w14:ligatures w14:val="none"/>
        </w:rPr>
        <w:t xml:space="preserve"> </w:t>
      </w:r>
      <w:r w:rsidRPr="00785871">
        <w:rPr>
          <w:rFonts w:ascii="Times New Roman" w:eastAsia="Times New Roman" w:hAnsi="Times New Roman" w:cs="Times New Roman"/>
          <w:color w:val="000000"/>
          <w:kern w:val="0"/>
          <w:sz w:val="24"/>
          <w:szCs w:val="24"/>
          <w:lang w:eastAsia="pl-PL"/>
          <w14:ligatures w14:val="none"/>
        </w:rPr>
        <w:t>dokumenty wymagane stosownymi przepisami;</w:t>
      </w:r>
    </w:p>
    <w:p w14:paraId="53C25EDB" w14:textId="77777777" w:rsidR="00785871" w:rsidRDefault="00785871" w:rsidP="00785871">
      <w:pPr>
        <w:pStyle w:val="Akapitzlist"/>
        <w:widowControl w:val="0"/>
        <w:numPr>
          <w:ilvl w:val="0"/>
          <w:numId w:val="28"/>
        </w:numPr>
        <w:tabs>
          <w:tab w:val="left" w:pos="720"/>
        </w:tabs>
        <w:suppressAutoHyphens/>
        <w:autoSpaceDN w:val="0"/>
        <w:spacing w:after="0" w:line="360" w:lineRule="auto"/>
        <w:jc w:val="both"/>
        <w:textAlignment w:val="baseline"/>
        <w:rPr>
          <w:rFonts w:ascii="Times New Roman" w:eastAsia="Times New Roman" w:hAnsi="Times New Roman" w:cs="Times New Roman"/>
          <w:color w:val="000000"/>
          <w:kern w:val="0"/>
          <w:sz w:val="24"/>
          <w:szCs w:val="24"/>
          <w:lang w:eastAsia="pl-PL"/>
          <w14:ligatures w14:val="none"/>
        </w:rPr>
      </w:pPr>
      <w:r w:rsidRPr="00785871">
        <w:rPr>
          <w:rFonts w:ascii="Times New Roman" w:eastAsia="Times New Roman" w:hAnsi="Times New Roman" w:cs="Times New Roman"/>
          <w:color w:val="000000"/>
          <w:kern w:val="0"/>
          <w:sz w:val="24"/>
          <w:szCs w:val="24"/>
          <w:lang w:eastAsia="pl-PL"/>
          <w14:ligatures w14:val="none"/>
        </w:rPr>
        <w:t>oświadczenie Kierownika budowy o zgodności wykonania robót z dokumentacją projektową, zgłoszeniem i obowiązującymi przepisami i normami;</w:t>
      </w:r>
      <w:r>
        <w:rPr>
          <w:rFonts w:ascii="Times New Roman" w:eastAsia="Times New Roman" w:hAnsi="Times New Roman" w:cs="Times New Roman"/>
          <w:color w:val="000000"/>
          <w:kern w:val="0"/>
          <w:sz w:val="24"/>
          <w:szCs w:val="24"/>
          <w:lang w:eastAsia="pl-PL"/>
          <w14:ligatures w14:val="none"/>
        </w:rPr>
        <w:t xml:space="preserve"> </w:t>
      </w:r>
    </w:p>
    <w:p w14:paraId="63863970" w14:textId="77777777" w:rsidR="00785871" w:rsidRDefault="00785871" w:rsidP="00785871">
      <w:pPr>
        <w:pStyle w:val="Akapitzlist"/>
        <w:widowControl w:val="0"/>
        <w:numPr>
          <w:ilvl w:val="0"/>
          <w:numId w:val="28"/>
        </w:numPr>
        <w:tabs>
          <w:tab w:val="left" w:pos="720"/>
        </w:tabs>
        <w:suppressAutoHyphens/>
        <w:autoSpaceDN w:val="0"/>
        <w:spacing w:after="0" w:line="360" w:lineRule="auto"/>
        <w:jc w:val="both"/>
        <w:textAlignment w:val="baseline"/>
        <w:rPr>
          <w:rFonts w:ascii="Times New Roman" w:eastAsia="Times New Roman" w:hAnsi="Times New Roman" w:cs="Times New Roman"/>
          <w:color w:val="000000"/>
          <w:kern w:val="0"/>
          <w:sz w:val="24"/>
          <w:szCs w:val="24"/>
          <w:lang w:eastAsia="pl-PL"/>
          <w14:ligatures w14:val="none"/>
        </w:rPr>
      </w:pPr>
      <w:r w:rsidRPr="00785871">
        <w:rPr>
          <w:rFonts w:ascii="Times New Roman" w:eastAsia="Times New Roman" w:hAnsi="Times New Roman" w:cs="Times New Roman"/>
          <w:color w:val="000000"/>
          <w:kern w:val="0"/>
          <w:sz w:val="24"/>
          <w:szCs w:val="24"/>
          <w:lang w:eastAsia="pl-PL"/>
          <w14:ligatures w14:val="none"/>
        </w:rPr>
        <w:t>dokumenty (atesty, certyfikaty) potwierdzające, że wbudowane wyroby są zgodne (opisane i ostemplowane przez Kierownika budowy) oraz deklaracje zgodności wybudowanych oczyszczalni z normą PN-EN 12566-3:2016;</w:t>
      </w:r>
    </w:p>
    <w:p w14:paraId="460ABB47" w14:textId="126FBBD9" w:rsidR="003B7D5C" w:rsidRPr="00785871" w:rsidRDefault="00785871" w:rsidP="00785871">
      <w:pPr>
        <w:pStyle w:val="Akapitzlist"/>
        <w:widowControl w:val="0"/>
        <w:numPr>
          <w:ilvl w:val="0"/>
          <w:numId w:val="28"/>
        </w:numPr>
        <w:tabs>
          <w:tab w:val="left" w:pos="720"/>
        </w:tabs>
        <w:suppressAutoHyphens/>
        <w:autoSpaceDN w:val="0"/>
        <w:spacing w:after="0" w:line="360" w:lineRule="auto"/>
        <w:jc w:val="both"/>
        <w:textAlignment w:val="baseline"/>
        <w:rPr>
          <w:rFonts w:ascii="Times New Roman" w:eastAsia="Times New Roman" w:hAnsi="Times New Roman" w:cs="Times New Roman"/>
          <w:color w:val="000000"/>
          <w:kern w:val="0"/>
          <w:sz w:val="24"/>
          <w:szCs w:val="24"/>
          <w:lang w:eastAsia="pl-PL"/>
          <w14:ligatures w14:val="none"/>
        </w:rPr>
      </w:pPr>
      <w:r w:rsidRPr="00785871">
        <w:rPr>
          <w:rFonts w:ascii="Times New Roman" w:eastAsia="Times New Roman" w:hAnsi="Times New Roman" w:cs="Times New Roman"/>
          <w:color w:val="000000"/>
          <w:kern w:val="0"/>
          <w:sz w:val="24"/>
          <w:szCs w:val="24"/>
          <w:lang w:eastAsia="pl-PL"/>
          <w14:ligatures w14:val="none"/>
        </w:rPr>
        <w:t xml:space="preserve">listy obecności z przeprowadzonych szkoleń ogólnych. </w:t>
      </w:r>
      <w:r w:rsidR="003B7D5C" w:rsidRPr="00785871">
        <w:rPr>
          <w:rFonts w:ascii="Times New Roman" w:eastAsia="Times New Roman" w:hAnsi="Times New Roman" w:cs="Times New Roman"/>
          <w:color w:val="000000"/>
          <w:kern w:val="0"/>
          <w:sz w:val="24"/>
          <w:szCs w:val="24"/>
          <w:lang w:eastAsia="pl-PL"/>
          <w14:ligatures w14:val="none"/>
        </w:rPr>
        <w:t>Z czynności odbioru zostanie sporządzony protokół, który zawierać będzie wszystkie ustalenia i zalecenia poczynione w trakcie odbioru.</w:t>
      </w:r>
    </w:p>
    <w:p w14:paraId="24BF7301" w14:textId="77777777" w:rsidR="003B7D5C" w:rsidRPr="003B7D5C" w:rsidRDefault="003B7D5C" w:rsidP="007B6BEC">
      <w:pPr>
        <w:widowControl w:val="0"/>
        <w:numPr>
          <w:ilvl w:val="0"/>
          <w:numId w:val="2"/>
        </w:numPr>
        <w:tabs>
          <w:tab w:val="left" w:pos="720"/>
        </w:tabs>
        <w:suppressAutoHyphens/>
        <w:autoSpaceDN w:val="0"/>
        <w:spacing w:after="0" w:line="360" w:lineRule="auto"/>
        <w:ind w:left="360"/>
        <w:jc w:val="both"/>
        <w:textAlignment w:val="baseline"/>
        <w:rPr>
          <w:rFonts w:ascii="Times New Roman" w:eastAsia="SimSun" w:hAnsi="Times New Roman" w:cs="Times New Roman"/>
          <w:kern w:val="3"/>
          <w:sz w:val="24"/>
          <w:szCs w:val="24"/>
          <w:lang w:eastAsia="zh-CN" w:bidi="hi-IN"/>
          <w14:ligatures w14:val="none"/>
        </w:rPr>
      </w:pPr>
      <w:r w:rsidRPr="003B7D5C">
        <w:rPr>
          <w:rFonts w:ascii="Times New Roman" w:eastAsia="Times New Roman" w:hAnsi="Times New Roman" w:cs="Times New Roman"/>
          <w:color w:val="000000"/>
          <w:kern w:val="0"/>
          <w:sz w:val="24"/>
          <w:szCs w:val="24"/>
          <w:lang w:eastAsia="pl-PL"/>
          <w14:ligatures w14:val="none"/>
        </w:rPr>
        <w:t>Jeżeli odbiór nie został dokonany w ustalonych terminach z winy Zamawiającego pomimo zgłoszenia gotowości odbioru, to Wykonawca:</w:t>
      </w:r>
    </w:p>
    <w:p w14:paraId="5FABA987" w14:textId="77777777" w:rsidR="003B7D5C" w:rsidRPr="003B7D5C" w:rsidRDefault="003B7D5C" w:rsidP="003B7D5C">
      <w:pPr>
        <w:widowControl w:val="0"/>
        <w:numPr>
          <w:ilvl w:val="0"/>
          <w:numId w:val="9"/>
        </w:numPr>
        <w:suppressAutoHyphens/>
        <w:autoSpaceDN w:val="0"/>
        <w:spacing w:after="0" w:line="360" w:lineRule="auto"/>
        <w:jc w:val="both"/>
        <w:textAlignment w:val="baseline"/>
        <w:rPr>
          <w:rFonts w:ascii="Times New Roman" w:eastAsia="Times New Roman" w:hAnsi="Times New Roman" w:cs="Times New Roman"/>
          <w:kern w:val="0"/>
          <w:sz w:val="24"/>
          <w:szCs w:val="24"/>
          <w:lang w:eastAsia="pl-PL"/>
          <w14:ligatures w14:val="none"/>
        </w:rPr>
      </w:pPr>
      <w:r w:rsidRPr="003B7D5C">
        <w:rPr>
          <w:rFonts w:ascii="Times New Roman" w:eastAsia="Times New Roman" w:hAnsi="Times New Roman" w:cs="Times New Roman"/>
          <w:kern w:val="0"/>
          <w:sz w:val="24"/>
          <w:szCs w:val="24"/>
          <w:lang w:eastAsia="pl-PL"/>
          <w14:ligatures w14:val="none"/>
        </w:rPr>
        <w:t>nie pozostaje w zwłoce ze spełnieniem zobowiązania wynikającego z umowy;</w:t>
      </w:r>
    </w:p>
    <w:p w14:paraId="57939AC6" w14:textId="77777777" w:rsidR="003B7D5C" w:rsidRPr="003B7D5C" w:rsidRDefault="003B7D5C" w:rsidP="003B7D5C">
      <w:pPr>
        <w:widowControl w:val="0"/>
        <w:numPr>
          <w:ilvl w:val="0"/>
          <w:numId w:val="9"/>
        </w:numPr>
        <w:suppressAutoHyphens/>
        <w:autoSpaceDN w:val="0"/>
        <w:spacing w:after="0" w:line="360" w:lineRule="auto"/>
        <w:jc w:val="both"/>
        <w:textAlignment w:val="baseline"/>
        <w:rPr>
          <w:rFonts w:ascii="Times New Roman" w:eastAsia="SimSun" w:hAnsi="Times New Roman" w:cs="Times New Roman"/>
          <w:kern w:val="3"/>
          <w:sz w:val="24"/>
          <w:szCs w:val="24"/>
          <w:lang w:eastAsia="zh-CN" w:bidi="hi-IN"/>
          <w14:ligatures w14:val="none"/>
        </w:rPr>
      </w:pPr>
      <w:r w:rsidRPr="003B7D5C">
        <w:rPr>
          <w:rFonts w:ascii="Times New Roman" w:eastAsia="Times New Roman" w:hAnsi="Times New Roman" w:cs="Times New Roman"/>
          <w:color w:val="000000"/>
          <w:kern w:val="0"/>
          <w:sz w:val="24"/>
          <w:szCs w:val="24"/>
          <w:lang w:eastAsia="pl-PL"/>
          <w14:ligatures w14:val="none"/>
        </w:rPr>
        <w:t>ustali jednostronnie, protokolarnie stan przedmiotu odbioru przez powołaną do tego komisję. O terminie przeprowadzenia czynności odbioru Wykonawca powiadomi Zamawiającego. Protokół z tak przeprowadzonego odbioru stanowić będzie podstawę do wystawienia faktury i żądania zapłaty należnego wynagrodzenia.</w:t>
      </w:r>
    </w:p>
    <w:p w14:paraId="54A58C00" w14:textId="1E2D4F26" w:rsidR="003B7D5C" w:rsidRPr="007B6BEC" w:rsidRDefault="003B7D5C" w:rsidP="007B6BEC">
      <w:pPr>
        <w:pStyle w:val="Akapitzlist"/>
        <w:widowControl w:val="0"/>
        <w:numPr>
          <w:ilvl w:val="0"/>
          <w:numId w:val="10"/>
        </w:numPr>
        <w:tabs>
          <w:tab w:val="left" w:pos="720"/>
        </w:tabs>
        <w:suppressAutoHyphens/>
        <w:autoSpaceDN w:val="0"/>
        <w:spacing w:after="0" w:line="360" w:lineRule="auto"/>
        <w:ind w:left="357" w:hanging="357"/>
        <w:jc w:val="both"/>
        <w:textAlignment w:val="baseline"/>
        <w:rPr>
          <w:rFonts w:ascii="Times New Roman" w:eastAsia="SimSun" w:hAnsi="Times New Roman" w:cs="Times New Roman"/>
          <w:kern w:val="3"/>
          <w:sz w:val="24"/>
          <w:szCs w:val="24"/>
          <w:lang w:eastAsia="zh-CN" w:bidi="hi-IN"/>
          <w14:ligatures w14:val="none"/>
        </w:rPr>
      </w:pPr>
      <w:r w:rsidRPr="007B6BEC">
        <w:rPr>
          <w:rFonts w:ascii="Times New Roman" w:eastAsia="Times New Roman" w:hAnsi="Times New Roman" w:cs="Times New Roman"/>
          <w:color w:val="000000"/>
          <w:kern w:val="0"/>
          <w:sz w:val="24"/>
          <w:szCs w:val="24"/>
          <w:lang w:eastAsia="pl-PL"/>
          <w14:ligatures w14:val="none"/>
        </w:rPr>
        <w:t xml:space="preserve">Z dniem protokolarnego odbioru końcowego przechodzi na Zamawiającego ryzyko utraty </w:t>
      </w:r>
      <w:r w:rsidRPr="007B6BEC">
        <w:rPr>
          <w:rFonts w:ascii="Times New Roman" w:eastAsia="Times New Roman" w:hAnsi="Times New Roman" w:cs="Times New Roman"/>
          <w:color w:val="000000"/>
          <w:kern w:val="0"/>
          <w:sz w:val="24"/>
          <w:szCs w:val="24"/>
          <w:lang w:eastAsia="pl-PL"/>
          <w14:ligatures w14:val="none"/>
        </w:rPr>
        <w:lastRenderedPageBreak/>
        <w:t>lub uszkodzenia zadania.</w:t>
      </w:r>
    </w:p>
    <w:p w14:paraId="6DF8AF51" w14:textId="77777777" w:rsidR="003B7D5C" w:rsidRPr="003B7D5C" w:rsidRDefault="003B7D5C" w:rsidP="003B7D5C">
      <w:pPr>
        <w:widowControl w:val="0"/>
        <w:numPr>
          <w:ilvl w:val="0"/>
          <w:numId w:val="10"/>
        </w:numPr>
        <w:tabs>
          <w:tab w:val="left" w:pos="720"/>
        </w:tabs>
        <w:suppressAutoHyphens/>
        <w:autoSpaceDN w:val="0"/>
        <w:spacing w:after="0" w:line="360" w:lineRule="auto"/>
        <w:ind w:left="480" w:hanging="480"/>
        <w:jc w:val="both"/>
        <w:textAlignment w:val="baseline"/>
        <w:rPr>
          <w:rFonts w:ascii="Times New Roman" w:eastAsia="SimSun" w:hAnsi="Times New Roman" w:cs="Times New Roman"/>
          <w:kern w:val="3"/>
          <w:sz w:val="24"/>
          <w:szCs w:val="24"/>
          <w:lang w:eastAsia="zh-CN" w:bidi="hi-IN"/>
          <w14:ligatures w14:val="none"/>
        </w:rPr>
      </w:pPr>
      <w:r w:rsidRPr="003B7D5C">
        <w:rPr>
          <w:rFonts w:ascii="Times New Roman" w:eastAsia="Times New Roman" w:hAnsi="Times New Roman" w:cs="Times New Roman"/>
          <w:color w:val="000000"/>
          <w:kern w:val="0"/>
          <w:sz w:val="24"/>
          <w:szCs w:val="24"/>
          <w:lang w:eastAsia="pl-PL"/>
          <w14:ligatures w14:val="none"/>
        </w:rPr>
        <w:t xml:space="preserve">Jeżeli w toku czynności odbioru zostanie stwierdzone, że przedmiot odbioru nie osiągnął gotowości do odbioru z powodu nie zakończenia robót lub jego wadliwego wykonania, to Zamawiający odmówi odbioru z winy Wykonawcy, co skutkuje uznaniem dokonanego zgłoszenia gotowości do odbioru za niebyłe. </w:t>
      </w:r>
    </w:p>
    <w:p w14:paraId="786AB607" w14:textId="77777777" w:rsidR="003B7D5C" w:rsidRPr="003B7D5C" w:rsidRDefault="003B7D5C" w:rsidP="003B7D5C">
      <w:pPr>
        <w:widowControl w:val="0"/>
        <w:numPr>
          <w:ilvl w:val="0"/>
          <w:numId w:val="10"/>
        </w:numPr>
        <w:tabs>
          <w:tab w:val="left" w:pos="720"/>
        </w:tabs>
        <w:suppressAutoHyphens/>
        <w:autoSpaceDN w:val="0"/>
        <w:spacing w:after="0" w:line="360" w:lineRule="auto"/>
        <w:ind w:left="480" w:hanging="480"/>
        <w:jc w:val="both"/>
        <w:textAlignment w:val="baseline"/>
        <w:rPr>
          <w:rFonts w:ascii="Times New Roman" w:eastAsia="SimSun" w:hAnsi="Times New Roman" w:cs="Times New Roman"/>
          <w:kern w:val="3"/>
          <w:sz w:val="24"/>
          <w:szCs w:val="24"/>
          <w:lang w:eastAsia="zh-CN" w:bidi="hi-IN"/>
          <w14:ligatures w14:val="none"/>
        </w:rPr>
      </w:pPr>
      <w:r w:rsidRPr="003B7D5C">
        <w:rPr>
          <w:rFonts w:ascii="Times New Roman" w:eastAsia="Times New Roman" w:hAnsi="Times New Roman" w:cs="Times New Roman"/>
          <w:color w:val="000000"/>
          <w:kern w:val="0"/>
          <w:sz w:val="24"/>
          <w:szCs w:val="24"/>
          <w:lang w:eastAsia="pl-PL"/>
          <w14:ligatures w14:val="none"/>
        </w:rPr>
        <w:t>Jeżeli w toku czynności odbioru końcowego zadania zostaną stwierdzone wady:</w:t>
      </w:r>
    </w:p>
    <w:p w14:paraId="30D61145" w14:textId="105171D9" w:rsidR="003B7D5C" w:rsidRPr="003B7D5C" w:rsidRDefault="003B7D5C" w:rsidP="003B7D5C">
      <w:pPr>
        <w:autoSpaceDN w:val="0"/>
        <w:spacing w:after="0" w:line="360" w:lineRule="auto"/>
        <w:jc w:val="both"/>
        <w:rPr>
          <w:rFonts w:ascii="Times New Roman" w:eastAsia="SimSun" w:hAnsi="Times New Roman" w:cs="Times New Roman"/>
          <w:kern w:val="3"/>
          <w:sz w:val="24"/>
          <w:szCs w:val="24"/>
          <w:lang w:eastAsia="zh-CN" w:bidi="hi-IN"/>
          <w14:ligatures w14:val="none"/>
        </w:rPr>
      </w:pPr>
      <w:r w:rsidRPr="003B7D5C">
        <w:rPr>
          <w:rFonts w:ascii="Times New Roman" w:eastAsia="Times New Roman" w:hAnsi="Times New Roman" w:cs="Times New Roman"/>
          <w:color w:val="000000"/>
          <w:kern w:val="0"/>
          <w:sz w:val="24"/>
          <w:szCs w:val="24"/>
          <w:lang w:eastAsia="pl-PL"/>
          <w14:ligatures w14:val="none"/>
        </w:rPr>
        <w:t>1)</w:t>
      </w:r>
      <w:r w:rsidR="00785871">
        <w:rPr>
          <w:rFonts w:ascii="Times New Roman" w:eastAsia="Times New Roman" w:hAnsi="Times New Roman" w:cs="Times New Roman"/>
          <w:color w:val="000000"/>
          <w:kern w:val="0"/>
          <w:sz w:val="24"/>
          <w:szCs w:val="24"/>
          <w:lang w:eastAsia="pl-PL"/>
          <w14:ligatures w14:val="none"/>
        </w:rPr>
        <w:t xml:space="preserve"> </w:t>
      </w:r>
      <w:r w:rsidRPr="003B7D5C">
        <w:rPr>
          <w:rFonts w:ascii="Times New Roman" w:eastAsia="Times New Roman" w:hAnsi="Times New Roman" w:cs="Times New Roman"/>
          <w:color w:val="000000"/>
          <w:kern w:val="0"/>
          <w:sz w:val="24"/>
          <w:szCs w:val="24"/>
          <w:lang w:eastAsia="pl-PL"/>
          <w14:ligatures w14:val="none"/>
        </w:rPr>
        <w:t>nadające się do usunięcia, to Zamawiający może zażądać usunięcia wad, wyznaczając odpowiedni termin; fakt usunięcia wad zostanie stwierdzony protokolarnie, a terminem odbioru w takich sytuacjach będzie termin usunięcia wad określony w protokole usunięcia wad;</w:t>
      </w:r>
    </w:p>
    <w:p w14:paraId="1F615F1B" w14:textId="77777777" w:rsidR="003B7D5C" w:rsidRPr="003B7D5C" w:rsidRDefault="003B7D5C" w:rsidP="003B7D5C">
      <w:pPr>
        <w:autoSpaceDN w:val="0"/>
        <w:spacing w:after="0" w:line="360" w:lineRule="auto"/>
        <w:jc w:val="both"/>
        <w:rPr>
          <w:rFonts w:ascii="Times New Roman" w:eastAsia="SimSun" w:hAnsi="Times New Roman" w:cs="Times New Roman"/>
          <w:kern w:val="3"/>
          <w:sz w:val="24"/>
          <w:szCs w:val="24"/>
          <w:lang w:eastAsia="zh-CN" w:bidi="hi-IN"/>
          <w14:ligatures w14:val="none"/>
        </w:rPr>
      </w:pPr>
      <w:r w:rsidRPr="003B7D5C">
        <w:rPr>
          <w:rFonts w:ascii="Times New Roman" w:eastAsia="Times New Roman" w:hAnsi="Times New Roman" w:cs="Times New Roman"/>
          <w:color w:val="000000"/>
          <w:kern w:val="0"/>
          <w:sz w:val="24"/>
          <w:szCs w:val="24"/>
          <w:lang w:eastAsia="pl-PL"/>
          <w14:ligatures w14:val="none"/>
        </w:rPr>
        <w:t>2) nienadające się do usunięcia, to Zamawiający może:</w:t>
      </w:r>
    </w:p>
    <w:p w14:paraId="758A5CE2" w14:textId="77777777" w:rsidR="003B7D5C" w:rsidRPr="003B7D5C" w:rsidRDefault="003B7D5C" w:rsidP="003B7D5C">
      <w:pPr>
        <w:widowControl w:val="0"/>
        <w:numPr>
          <w:ilvl w:val="0"/>
          <w:numId w:val="11"/>
        </w:numPr>
        <w:tabs>
          <w:tab w:val="left" w:pos="720"/>
        </w:tabs>
        <w:suppressAutoHyphens/>
        <w:autoSpaceDN w:val="0"/>
        <w:spacing w:after="0" w:line="360" w:lineRule="auto"/>
        <w:ind w:left="1200"/>
        <w:jc w:val="both"/>
        <w:textAlignment w:val="baseline"/>
        <w:rPr>
          <w:rFonts w:ascii="Times New Roman" w:eastAsia="Times New Roman" w:hAnsi="Times New Roman" w:cs="Times New Roman"/>
          <w:kern w:val="0"/>
          <w:sz w:val="24"/>
          <w:szCs w:val="24"/>
          <w:lang w:eastAsia="pl-PL"/>
          <w14:ligatures w14:val="none"/>
        </w:rPr>
      </w:pPr>
      <w:r w:rsidRPr="003B7D5C">
        <w:rPr>
          <w:rFonts w:ascii="Times New Roman" w:eastAsia="Times New Roman" w:hAnsi="Times New Roman" w:cs="Times New Roman"/>
          <w:kern w:val="0"/>
          <w:sz w:val="24"/>
          <w:szCs w:val="24"/>
          <w:lang w:eastAsia="pl-PL"/>
          <w14:ligatures w14:val="none"/>
        </w:rPr>
        <w:t>jeżeli wady umożliwiają użytkowanie obiektu zgodnie z jego przeznaczeniem, obniżyć wynagrodzenie Wykonawcy odpowiednio do utraconej wartości użytkowej, estetycznej i technicznej;</w:t>
      </w:r>
    </w:p>
    <w:p w14:paraId="581A2E48" w14:textId="77777777" w:rsidR="003B7D5C" w:rsidRPr="003B7D5C" w:rsidRDefault="003B7D5C" w:rsidP="003B7D5C">
      <w:pPr>
        <w:widowControl w:val="0"/>
        <w:numPr>
          <w:ilvl w:val="0"/>
          <w:numId w:val="11"/>
        </w:numPr>
        <w:tabs>
          <w:tab w:val="left" w:pos="720"/>
        </w:tabs>
        <w:suppressAutoHyphens/>
        <w:autoSpaceDN w:val="0"/>
        <w:spacing w:after="0" w:line="360" w:lineRule="auto"/>
        <w:ind w:left="1200"/>
        <w:jc w:val="both"/>
        <w:textAlignment w:val="baseline"/>
        <w:rPr>
          <w:rFonts w:ascii="Times New Roman" w:eastAsia="SimSun" w:hAnsi="Times New Roman" w:cs="Times New Roman"/>
          <w:kern w:val="3"/>
          <w:sz w:val="24"/>
          <w:szCs w:val="24"/>
          <w:lang w:eastAsia="zh-CN" w:bidi="hi-IN"/>
          <w14:ligatures w14:val="none"/>
        </w:rPr>
      </w:pPr>
      <w:r w:rsidRPr="003B7D5C">
        <w:rPr>
          <w:rFonts w:ascii="Times New Roman" w:eastAsia="Times New Roman" w:hAnsi="Times New Roman" w:cs="Times New Roman"/>
          <w:color w:val="000000"/>
          <w:kern w:val="0"/>
          <w:sz w:val="24"/>
          <w:szCs w:val="24"/>
          <w:lang w:eastAsia="pl-PL"/>
          <w14:ligatures w14:val="none"/>
        </w:rPr>
        <w:t>jeżeli wady uniemożliwiają użytkowanie obiektu zgodnie z jego przeznaczeniem, zażądać wykonania przedmiotu umowy po raz drugi, zachowując prawo do naliczania Wykonawcy zastrzeżonych kar umownych i odszkodowań na zasadach określonych w § 10 niniejszej umowy, bądź odstąpić od umowy z winy Wykonawcy;</w:t>
      </w:r>
    </w:p>
    <w:p w14:paraId="006E47B1" w14:textId="6C7CAF7B" w:rsidR="007B6BEC" w:rsidRDefault="003B7D5C" w:rsidP="007B6BEC">
      <w:pPr>
        <w:widowControl w:val="0"/>
        <w:numPr>
          <w:ilvl w:val="0"/>
          <w:numId w:val="11"/>
        </w:numPr>
        <w:tabs>
          <w:tab w:val="left" w:pos="720"/>
        </w:tabs>
        <w:suppressAutoHyphens/>
        <w:autoSpaceDN w:val="0"/>
        <w:spacing w:after="0" w:line="360" w:lineRule="auto"/>
        <w:ind w:left="1200"/>
        <w:jc w:val="both"/>
        <w:textAlignment w:val="baseline"/>
        <w:rPr>
          <w:rFonts w:ascii="Times New Roman" w:eastAsia="SimSun" w:hAnsi="Times New Roman" w:cs="Times New Roman"/>
          <w:kern w:val="3"/>
          <w:sz w:val="24"/>
          <w:szCs w:val="24"/>
          <w:lang w:eastAsia="zh-CN" w:bidi="hi-IN"/>
          <w14:ligatures w14:val="none"/>
        </w:rPr>
      </w:pPr>
      <w:r w:rsidRPr="003B7D5C">
        <w:rPr>
          <w:rFonts w:ascii="Times New Roman" w:eastAsia="Times New Roman" w:hAnsi="Times New Roman" w:cs="Times New Roman"/>
          <w:color w:val="000000"/>
          <w:kern w:val="0"/>
          <w:sz w:val="24"/>
          <w:szCs w:val="24"/>
          <w:lang w:eastAsia="pl-PL"/>
          <w14:ligatures w14:val="none"/>
        </w:rPr>
        <w:t>w przypadku niewykonania w ustalonym terminie przedmiotu umowy po raz drugi odstąpić od umowy z winy Wykonawcy.</w:t>
      </w:r>
    </w:p>
    <w:p w14:paraId="7297CE27" w14:textId="77777777" w:rsidR="007B6BEC" w:rsidRPr="007B6BEC" w:rsidRDefault="007B6BEC" w:rsidP="007B6BEC">
      <w:pPr>
        <w:spacing w:line="360" w:lineRule="auto"/>
        <w:jc w:val="center"/>
        <w:rPr>
          <w:rFonts w:ascii="Times New Roman" w:hAnsi="Times New Roman" w:cs="Times New Roman"/>
          <w:sz w:val="24"/>
          <w:szCs w:val="24"/>
        </w:rPr>
      </w:pPr>
      <w:r w:rsidRPr="007B6BEC">
        <w:rPr>
          <w:rFonts w:ascii="Times New Roman" w:eastAsia="Times New Roman" w:hAnsi="Times New Roman" w:cs="Times New Roman"/>
          <w:b/>
          <w:bCs/>
          <w:color w:val="000000"/>
          <w:kern w:val="0"/>
          <w:sz w:val="24"/>
          <w:szCs w:val="24"/>
          <w:lang w:eastAsia="pl-PL"/>
        </w:rPr>
        <w:t>§ 6.</w:t>
      </w:r>
    </w:p>
    <w:p w14:paraId="44CC9BF0" w14:textId="77777777" w:rsidR="007B6BEC" w:rsidRPr="007B6BEC" w:rsidRDefault="007B6BEC" w:rsidP="007B6BEC">
      <w:pPr>
        <w:spacing w:line="360" w:lineRule="auto"/>
        <w:jc w:val="center"/>
        <w:rPr>
          <w:rFonts w:ascii="Times New Roman" w:hAnsi="Times New Roman" w:cs="Times New Roman"/>
          <w:sz w:val="24"/>
          <w:szCs w:val="24"/>
        </w:rPr>
      </w:pPr>
      <w:r w:rsidRPr="007B6BEC">
        <w:rPr>
          <w:rFonts w:ascii="Times New Roman" w:eastAsia="Times New Roman" w:hAnsi="Times New Roman" w:cs="Times New Roman"/>
          <w:b/>
          <w:bCs/>
          <w:color w:val="000000"/>
          <w:kern w:val="0"/>
          <w:sz w:val="24"/>
          <w:szCs w:val="24"/>
          <w:lang w:eastAsia="pl-PL"/>
        </w:rPr>
        <w:t xml:space="preserve">Wynagrodzenie i warunki płatności </w:t>
      </w:r>
    </w:p>
    <w:p w14:paraId="78872412" w14:textId="11909DA7" w:rsidR="007B6BEC" w:rsidRPr="007B6BEC" w:rsidRDefault="007B6BEC" w:rsidP="007B6BEC">
      <w:pPr>
        <w:numPr>
          <w:ilvl w:val="0"/>
          <w:numId w:val="13"/>
        </w:numPr>
        <w:autoSpaceDN w:val="0"/>
        <w:spacing w:after="0" w:line="360" w:lineRule="auto"/>
        <w:jc w:val="both"/>
        <w:rPr>
          <w:rFonts w:ascii="Times New Roman" w:hAnsi="Times New Roman" w:cs="Times New Roman"/>
          <w:sz w:val="24"/>
          <w:szCs w:val="24"/>
        </w:rPr>
      </w:pPr>
      <w:r w:rsidRPr="007B6BEC">
        <w:rPr>
          <w:rFonts w:ascii="Times New Roman" w:eastAsia="Times New Roman" w:hAnsi="Times New Roman" w:cs="Times New Roman"/>
          <w:color w:val="000000"/>
          <w:kern w:val="0"/>
          <w:sz w:val="24"/>
          <w:szCs w:val="24"/>
          <w:lang w:eastAsia="pl-PL"/>
        </w:rPr>
        <w:t>Wynagrodzenie za wykonanie przedmiotu umowy określa się na kwotę:</w:t>
      </w:r>
      <w:r w:rsidRPr="007B6BEC">
        <w:rPr>
          <w:rFonts w:ascii="Times New Roman" w:hAnsi="Times New Roman" w:cs="Times New Roman"/>
          <w:sz w:val="24"/>
          <w:szCs w:val="24"/>
        </w:rPr>
        <w:t xml:space="preserve"> </w:t>
      </w:r>
      <w:r w:rsidRPr="007B6BEC">
        <w:rPr>
          <w:rFonts w:ascii="Times New Roman" w:eastAsia="Times New Roman" w:hAnsi="Times New Roman" w:cs="Times New Roman"/>
          <w:color w:val="000000"/>
          <w:kern w:val="0"/>
          <w:sz w:val="24"/>
          <w:szCs w:val="24"/>
          <w:lang w:eastAsia="pl-PL"/>
        </w:rPr>
        <w:t xml:space="preserve">netto </w:t>
      </w:r>
      <w:r>
        <w:rPr>
          <w:rFonts w:ascii="Times New Roman" w:eastAsia="Times New Roman" w:hAnsi="Times New Roman" w:cs="Times New Roman"/>
          <w:color w:val="000000"/>
          <w:kern w:val="0"/>
          <w:sz w:val="24"/>
          <w:szCs w:val="24"/>
          <w:lang w:eastAsia="pl-PL"/>
        </w:rPr>
        <w:t>…………….</w:t>
      </w:r>
      <w:r w:rsidRPr="007B6BEC">
        <w:rPr>
          <w:rFonts w:ascii="Times New Roman" w:eastAsia="Times New Roman" w:hAnsi="Times New Roman" w:cs="Times New Roman"/>
          <w:color w:val="000000"/>
          <w:kern w:val="0"/>
          <w:sz w:val="24"/>
          <w:szCs w:val="24"/>
          <w:lang w:eastAsia="pl-PL"/>
        </w:rPr>
        <w:t xml:space="preserve"> zł</w:t>
      </w:r>
      <w:r w:rsidRPr="007B6BEC">
        <w:rPr>
          <w:rFonts w:ascii="Times New Roman" w:hAnsi="Times New Roman" w:cs="Times New Roman"/>
          <w:sz w:val="24"/>
          <w:szCs w:val="24"/>
        </w:rPr>
        <w:t xml:space="preserve"> </w:t>
      </w:r>
      <w:r w:rsidRPr="007B6BEC">
        <w:rPr>
          <w:rFonts w:ascii="Times New Roman" w:eastAsia="Times New Roman" w:hAnsi="Times New Roman" w:cs="Times New Roman"/>
          <w:color w:val="000000"/>
          <w:kern w:val="0"/>
          <w:sz w:val="24"/>
          <w:szCs w:val="24"/>
          <w:lang w:eastAsia="pl-PL"/>
        </w:rPr>
        <w:t xml:space="preserve">plus podatek VAT 23% </w:t>
      </w:r>
      <w:r>
        <w:rPr>
          <w:rFonts w:ascii="Times New Roman" w:eastAsia="Times New Roman" w:hAnsi="Times New Roman" w:cs="Times New Roman"/>
          <w:color w:val="000000"/>
          <w:kern w:val="0"/>
          <w:sz w:val="24"/>
          <w:szCs w:val="24"/>
          <w:lang w:eastAsia="pl-PL"/>
        </w:rPr>
        <w:t>…………</w:t>
      </w:r>
      <w:r w:rsidRPr="007B6BEC">
        <w:rPr>
          <w:rFonts w:ascii="Times New Roman" w:eastAsia="Times New Roman" w:hAnsi="Times New Roman" w:cs="Times New Roman"/>
          <w:color w:val="000000"/>
          <w:kern w:val="0"/>
          <w:sz w:val="24"/>
          <w:szCs w:val="24"/>
          <w:lang w:eastAsia="pl-PL"/>
        </w:rPr>
        <w:t xml:space="preserve"> zł, </w:t>
      </w:r>
      <w:r w:rsidRPr="007B6BEC">
        <w:rPr>
          <w:rFonts w:ascii="Times New Roman" w:eastAsia="Times New Roman" w:hAnsi="Times New Roman" w:cs="Times New Roman"/>
          <w:b/>
          <w:bCs/>
          <w:color w:val="000000"/>
          <w:kern w:val="0"/>
          <w:sz w:val="24"/>
          <w:szCs w:val="24"/>
          <w:lang w:eastAsia="pl-PL"/>
        </w:rPr>
        <w:t xml:space="preserve">brutto </w:t>
      </w:r>
      <w:r>
        <w:rPr>
          <w:rFonts w:ascii="Times New Roman" w:eastAsia="Times New Roman" w:hAnsi="Times New Roman" w:cs="Times New Roman"/>
          <w:b/>
          <w:bCs/>
          <w:color w:val="000000"/>
          <w:kern w:val="0"/>
          <w:sz w:val="24"/>
          <w:szCs w:val="24"/>
          <w:lang w:eastAsia="pl-PL"/>
        </w:rPr>
        <w:t>…………….</w:t>
      </w:r>
      <w:r w:rsidRPr="007B6BEC">
        <w:rPr>
          <w:rFonts w:ascii="Times New Roman" w:eastAsia="Times New Roman" w:hAnsi="Times New Roman" w:cs="Times New Roman"/>
          <w:b/>
          <w:bCs/>
          <w:color w:val="000000"/>
          <w:kern w:val="0"/>
          <w:sz w:val="24"/>
          <w:szCs w:val="24"/>
          <w:lang w:eastAsia="pl-PL"/>
        </w:rPr>
        <w:t xml:space="preserve"> zł                                                                                                                                                                                                                                                                         </w:t>
      </w:r>
      <w:r w:rsidRPr="007B6BEC">
        <w:rPr>
          <w:rFonts w:ascii="Times New Roman" w:eastAsia="Times New Roman" w:hAnsi="Times New Roman" w:cs="Times New Roman"/>
          <w:i/>
          <w:iCs/>
          <w:color w:val="000000"/>
          <w:kern w:val="0"/>
          <w:sz w:val="24"/>
          <w:szCs w:val="24"/>
          <w:lang w:eastAsia="pl-PL"/>
        </w:rPr>
        <w:t xml:space="preserve">(słownie: </w:t>
      </w:r>
      <w:r>
        <w:rPr>
          <w:rFonts w:ascii="Times New Roman" w:eastAsia="Times New Roman" w:hAnsi="Times New Roman" w:cs="Times New Roman"/>
          <w:i/>
          <w:iCs/>
          <w:color w:val="000000"/>
          <w:kern w:val="0"/>
          <w:sz w:val="24"/>
          <w:szCs w:val="24"/>
          <w:lang w:eastAsia="pl-PL"/>
        </w:rPr>
        <w:t>…………………………………………………….…..</w:t>
      </w:r>
      <w:r w:rsidRPr="007B6BEC">
        <w:rPr>
          <w:rFonts w:ascii="Times New Roman" w:eastAsia="Times New Roman" w:hAnsi="Times New Roman" w:cs="Times New Roman"/>
          <w:i/>
          <w:iCs/>
          <w:color w:val="000000"/>
          <w:kern w:val="0"/>
          <w:sz w:val="24"/>
          <w:szCs w:val="24"/>
          <w:lang w:eastAsia="pl-PL"/>
        </w:rPr>
        <w:t xml:space="preserve"> złotych </w:t>
      </w:r>
      <w:r>
        <w:rPr>
          <w:rFonts w:ascii="Times New Roman" w:eastAsia="Times New Roman" w:hAnsi="Times New Roman" w:cs="Times New Roman"/>
          <w:i/>
          <w:iCs/>
          <w:color w:val="000000"/>
          <w:kern w:val="0"/>
          <w:sz w:val="24"/>
          <w:szCs w:val="24"/>
          <w:lang w:eastAsia="pl-PL"/>
        </w:rPr>
        <w:t>………</w:t>
      </w:r>
      <w:r w:rsidRPr="007B6BEC">
        <w:rPr>
          <w:rFonts w:ascii="Times New Roman" w:eastAsia="Times New Roman" w:hAnsi="Times New Roman" w:cs="Times New Roman"/>
          <w:i/>
          <w:iCs/>
          <w:color w:val="000000"/>
          <w:kern w:val="0"/>
          <w:sz w:val="24"/>
          <w:szCs w:val="24"/>
          <w:lang w:eastAsia="pl-PL"/>
        </w:rPr>
        <w:t>/100)</w:t>
      </w:r>
    </w:p>
    <w:p w14:paraId="737FB73A" w14:textId="77777777" w:rsidR="007B6BEC" w:rsidRPr="007B6BEC" w:rsidRDefault="007B6BEC" w:rsidP="007B6BEC">
      <w:pPr>
        <w:numPr>
          <w:ilvl w:val="0"/>
          <w:numId w:val="13"/>
        </w:numPr>
        <w:tabs>
          <w:tab w:val="left" w:pos="720"/>
        </w:tabs>
        <w:autoSpaceDN w:val="0"/>
        <w:spacing w:after="0" w:line="360" w:lineRule="auto"/>
        <w:jc w:val="both"/>
        <w:rPr>
          <w:rFonts w:ascii="Times New Roman" w:hAnsi="Times New Roman" w:cs="Times New Roman"/>
          <w:sz w:val="24"/>
          <w:szCs w:val="24"/>
        </w:rPr>
      </w:pPr>
      <w:r w:rsidRPr="007B6BEC">
        <w:rPr>
          <w:rFonts w:ascii="Times New Roman" w:eastAsia="Times New Roman" w:hAnsi="Times New Roman" w:cs="Times New Roman"/>
          <w:color w:val="000000"/>
          <w:kern w:val="0"/>
          <w:sz w:val="24"/>
          <w:szCs w:val="24"/>
          <w:lang w:eastAsia="pl-PL"/>
        </w:rPr>
        <w:t xml:space="preserve">Wynagrodzenie ryczałtowe, o którym mowa w ust. 1 obejmuje koszty wszystkich robót, których wykonanie jest konieczne do realizacji zamówienia, zgodnie z dokumentacją techniczną oraz szczegółową specyfikacją techniczną wykonania i odbioru robót budowlanych oraz wszelkie inne koszty wynikające z realizacji obowiązków Wykonawcy określonych w niniejszej umowie, w tym także ryzyko Wykonawcy z </w:t>
      </w:r>
      <w:r w:rsidRPr="007B6BEC">
        <w:rPr>
          <w:rFonts w:ascii="Times New Roman" w:eastAsia="Times New Roman" w:hAnsi="Times New Roman" w:cs="Times New Roman"/>
          <w:color w:val="000000"/>
          <w:kern w:val="0"/>
          <w:sz w:val="24"/>
          <w:szCs w:val="24"/>
          <w:lang w:eastAsia="pl-PL"/>
        </w:rPr>
        <w:lastRenderedPageBreak/>
        <w:t>tytułu oszacowania wszelkich kosztów związanych z realizacją przedmiotu umowy, a także oddziaływania innych czynników mających lub mogących mieć wpływ na koszty.</w:t>
      </w:r>
    </w:p>
    <w:p w14:paraId="05A53378" w14:textId="77777777" w:rsidR="007B6BEC" w:rsidRPr="007B6BEC" w:rsidRDefault="007B6BEC" w:rsidP="007B6BEC">
      <w:pPr>
        <w:numPr>
          <w:ilvl w:val="0"/>
          <w:numId w:val="13"/>
        </w:numPr>
        <w:tabs>
          <w:tab w:val="left" w:pos="720"/>
        </w:tabs>
        <w:autoSpaceDN w:val="0"/>
        <w:spacing w:after="0" w:line="360" w:lineRule="auto"/>
        <w:jc w:val="both"/>
        <w:rPr>
          <w:rFonts w:ascii="Times New Roman" w:hAnsi="Times New Roman" w:cs="Times New Roman"/>
          <w:sz w:val="24"/>
          <w:szCs w:val="24"/>
        </w:rPr>
      </w:pPr>
      <w:r w:rsidRPr="007B6BEC">
        <w:rPr>
          <w:rFonts w:ascii="Times New Roman" w:eastAsia="Times New Roman" w:hAnsi="Times New Roman" w:cs="Times New Roman"/>
          <w:color w:val="000000"/>
          <w:kern w:val="0"/>
          <w:sz w:val="24"/>
          <w:szCs w:val="24"/>
          <w:lang w:eastAsia="pl-PL"/>
        </w:rPr>
        <w:t>Wynagrodzenie, o którym mowa w ust. 1 nie podlega zmianie do końca budowy przedmiotu umowy. Niedoszacowanie, pominięcie oraz brak rozpoznania zakresu przedmiotu umowy nie może być podstawą do żądania zmiany wynagrodzenia ryczałtowego, o którym mowa w ust. 1, z zastrzeżeniem wyjątków opisanych w niniejszej umowie i ustawie Prawo zamówień publicznych</w:t>
      </w:r>
    </w:p>
    <w:p w14:paraId="2DB43EC3" w14:textId="77777777" w:rsidR="007B6BEC" w:rsidRPr="007B6BEC" w:rsidRDefault="007B6BEC" w:rsidP="007B6BEC">
      <w:pPr>
        <w:numPr>
          <w:ilvl w:val="0"/>
          <w:numId w:val="13"/>
        </w:numPr>
        <w:tabs>
          <w:tab w:val="left" w:pos="720"/>
        </w:tabs>
        <w:autoSpaceDN w:val="0"/>
        <w:spacing w:after="0" w:line="360" w:lineRule="auto"/>
        <w:jc w:val="both"/>
        <w:rPr>
          <w:rFonts w:ascii="Times New Roman" w:hAnsi="Times New Roman" w:cs="Times New Roman"/>
          <w:sz w:val="24"/>
          <w:szCs w:val="24"/>
        </w:rPr>
      </w:pPr>
      <w:r w:rsidRPr="007B6BEC">
        <w:rPr>
          <w:rFonts w:ascii="Times New Roman" w:eastAsia="Times New Roman" w:hAnsi="Times New Roman" w:cs="Times New Roman"/>
          <w:color w:val="000000"/>
          <w:kern w:val="0"/>
          <w:sz w:val="24"/>
          <w:szCs w:val="24"/>
          <w:lang w:eastAsia="pl-PL"/>
        </w:rPr>
        <w:t>W przypadku zmiany przez ustawodawcę określonej w ust. 1 procentowej stawki podatku VAT, kwota brutto wynagrodzenia zostanie aneksem do niniejszej umowy odpowiednio dostosowana.</w:t>
      </w:r>
    </w:p>
    <w:p w14:paraId="47B21CE6" w14:textId="4CF5AD74" w:rsidR="00EE1537" w:rsidRDefault="007B6BEC" w:rsidP="00EE1537">
      <w:pPr>
        <w:numPr>
          <w:ilvl w:val="0"/>
          <w:numId w:val="13"/>
        </w:numPr>
        <w:tabs>
          <w:tab w:val="left" w:pos="720"/>
        </w:tabs>
        <w:autoSpaceDN w:val="0"/>
        <w:spacing w:after="0" w:line="360" w:lineRule="auto"/>
        <w:jc w:val="both"/>
        <w:rPr>
          <w:rFonts w:ascii="Times New Roman" w:hAnsi="Times New Roman" w:cs="Times New Roman"/>
          <w:sz w:val="24"/>
          <w:szCs w:val="24"/>
        </w:rPr>
      </w:pPr>
      <w:r w:rsidRPr="007B6BEC">
        <w:rPr>
          <w:rFonts w:ascii="Times New Roman" w:eastAsia="Times New Roman" w:hAnsi="Times New Roman" w:cs="Times New Roman"/>
          <w:kern w:val="0"/>
          <w:sz w:val="24"/>
          <w:szCs w:val="24"/>
          <w:lang w:eastAsia="pl-PL"/>
        </w:rPr>
        <w:t>Przedmiot umowy realizowany jest w ramach Programu Rządowy Fundusz Polski Ład: Program Inwestycji Strategicznych na podstawie Wstępnej Promesy                                      Nr</w:t>
      </w:r>
      <w:r>
        <w:rPr>
          <w:rFonts w:ascii="Times New Roman" w:eastAsia="Times New Roman" w:hAnsi="Times New Roman" w:cs="Times New Roman"/>
          <w:kern w:val="0"/>
          <w:sz w:val="24"/>
          <w:szCs w:val="24"/>
          <w:lang w:eastAsia="pl-PL"/>
        </w:rPr>
        <w:t xml:space="preserve"> </w:t>
      </w:r>
      <w:r w:rsidRPr="007B6BEC">
        <w:rPr>
          <w:rFonts w:ascii="Times New Roman" w:eastAsia="Times New Roman" w:hAnsi="Times New Roman" w:cs="Times New Roman"/>
          <w:kern w:val="0"/>
          <w:sz w:val="24"/>
          <w:szCs w:val="24"/>
          <w:lang w:eastAsia="pl-PL"/>
        </w:rPr>
        <w:t>Edycja8/2023/5869/PolskiLad. Realizacja przedmiotu umowy odbywać się będzie zgodnie z zasadami określonymi dla tego programu.</w:t>
      </w:r>
    </w:p>
    <w:p w14:paraId="54C21EFF" w14:textId="52B01212" w:rsidR="00EE1537" w:rsidRPr="00EE1537" w:rsidRDefault="00EE1537" w:rsidP="00EE1537">
      <w:pPr>
        <w:numPr>
          <w:ilvl w:val="0"/>
          <w:numId w:val="13"/>
        </w:numPr>
        <w:tabs>
          <w:tab w:val="left" w:pos="720"/>
        </w:tabs>
        <w:autoSpaceDN w:val="0"/>
        <w:spacing w:after="0" w:line="360" w:lineRule="auto"/>
        <w:jc w:val="both"/>
        <w:rPr>
          <w:rFonts w:ascii="Times New Roman" w:hAnsi="Times New Roman" w:cs="Times New Roman"/>
          <w:sz w:val="24"/>
          <w:szCs w:val="24"/>
        </w:rPr>
      </w:pPr>
      <w:r w:rsidRPr="00EE1537">
        <w:rPr>
          <w:rFonts w:ascii="Times New Roman" w:eastAsia="Calibri" w:hAnsi="Times New Roman" w:cs="Times New Roman"/>
          <w:bCs/>
          <w:kern w:val="0"/>
          <w:sz w:val="24"/>
          <w:szCs w:val="24"/>
          <w:lang w:eastAsia="ar-SA"/>
          <w14:ligatures w14:val="none"/>
        </w:rPr>
        <w:t>Zapłata wynagrodzenia  zostanie dokonana w sposób</w:t>
      </w:r>
      <w:r w:rsidRPr="00EE1537">
        <w:rPr>
          <w:rFonts w:ascii="Times New Roman" w:eastAsia="Calibri" w:hAnsi="Times New Roman" w:cs="Times New Roman"/>
          <w:b/>
          <w:bCs/>
          <w:kern w:val="0"/>
          <w:sz w:val="24"/>
          <w:szCs w:val="24"/>
          <w:lang w:eastAsia="ar-SA"/>
          <w14:ligatures w14:val="none"/>
        </w:rPr>
        <w:t xml:space="preserve"> </w:t>
      </w:r>
      <w:r w:rsidRPr="00EE1537">
        <w:rPr>
          <w:rFonts w:ascii="Times New Roman" w:eastAsia="Calibri" w:hAnsi="Times New Roman" w:cs="Times New Roman"/>
          <w:bCs/>
          <w:kern w:val="0"/>
          <w:sz w:val="24"/>
          <w:szCs w:val="24"/>
          <w:lang w:eastAsia="ar-SA"/>
          <w14:ligatures w14:val="none"/>
        </w:rPr>
        <w:t>następujący:</w:t>
      </w:r>
    </w:p>
    <w:p w14:paraId="362BF760" w14:textId="77777777" w:rsidR="00EE1537" w:rsidRPr="00EE1537" w:rsidRDefault="00EE1537" w:rsidP="00EE1537">
      <w:pPr>
        <w:suppressAutoHyphens/>
        <w:spacing w:after="0" w:line="240" w:lineRule="auto"/>
        <w:ind w:left="142"/>
        <w:jc w:val="both"/>
        <w:rPr>
          <w:rFonts w:ascii="Times New Roman" w:eastAsia="Calibri" w:hAnsi="Times New Roman" w:cs="Times New Roman"/>
          <w:color w:val="FF0000"/>
          <w:kern w:val="0"/>
          <w:sz w:val="24"/>
          <w:szCs w:val="24"/>
          <w:lang w:eastAsia="ar-SA"/>
          <w14:ligatures w14:val="none"/>
        </w:rPr>
      </w:pPr>
      <w:r w:rsidRPr="00EE1537">
        <w:rPr>
          <w:rFonts w:ascii="Times New Roman" w:eastAsia="Calibri" w:hAnsi="Times New Roman" w:cs="Times New Roman"/>
          <w:color w:val="FF0000"/>
          <w:kern w:val="0"/>
          <w:sz w:val="24"/>
          <w:szCs w:val="24"/>
          <w:lang w:eastAsia="ar-SA"/>
          <w14:ligatures w14:val="none"/>
        </w:rPr>
        <w:t xml:space="preserve"> </w:t>
      </w:r>
    </w:p>
    <w:p w14:paraId="4FBDF671" w14:textId="1167F924" w:rsidR="00EE1537" w:rsidRPr="00EE1537" w:rsidRDefault="00EE1537" w:rsidP="00EE1537">
      <w:pPr>
        <w:numPr>
          <w:ilvl w:val="1"/>
          <w:numId w:val="14"/>
        </w:numPr>
        <w:suppressAutoHyphens/>
        <w:spacing w:after="0" w:line="360" w:lineRule="auto"/>
        <w:ind w:left="993" w:hanging="426"/>
        <w:jc w:val="both"/>
        <w:rPr>
          <w:rFonts w:ascii="Times New Roman" w:eastAsia="Calibri" w:hAnsi="Times New Roman" w:cs="Times New Roman"/>
          <w:kern w:val="0"/>
          <w:sz w:val="24"/>
          <w:szCs w:val="24"/>
          <w:lang w:eastAsia="ar-SA"/>
          <w14:ligatures w14:val="none"/>
        </w:rPr>
      </w:pPr>
      <w:r w:rsidRPr="00EE1537">
        <w:rPr>
          <w:rFonts w:ascii="Times New Roman" w:eastAsia="Calibri" w:hAnsi="Times New Roman" w:cs="Times New Roman"/>
          <w:kern w:val="0"/>
          <w:sz w:val="24"/>
          <w:szCs w:val="24"/>
          <w:lang w:eastAsia="ar-SA"/>
          <w14:ligatures w14:val="none"/>
        </w:rPr>
        <w:t>5</w:t>
      </w:r>
      <w:r w:rsidR="00DA4E5E">
        <w:rPr>
          <w:rFonts w:ascii="Times New Roman" w:eastAsia="Calibri" w:hAnsi="Times New Roman" w:cs="Times New Roman"/>
          <w:kern w:val="0"/>
          <w:sz w:val="24"/>
          <w:szCs w:val="24"/>
          <w:lang w:eastAsia="ar-SA"/>
          <w14:ligatures w14:val="none"/>
        </w:rPr>
        <w:t>,21</w:t>
      </w:r>
      <w:r w:rsidRPr="00EE1537">
        <w:rPr>
          <w:rFonts w:ascii="Times New Roman" w:eastAsia="Calibri" w:hAnsi="Times New Roman" w:cs="Times New Roman"/>
          <w:kern w:val="0"/>
          <w:sz w:val="24"/>
          <w:szCs w:val="24"/>
          <w:lang w:eastAsia="ar-SA"/>
          <w14:ligatures w14:val="none"/>
        </w:rPr>
        <w:t>% wynagrodzenia  za wykonanie części prac w ramach realizacji inwestycji jako wkład własny gminy do inwestycji Zamawiający wypłaci Wykonawcy, na podstawie faktury lub rachunku,</w:t>
      </w:r>
    </w:p>
    <w:p w14:paraId="43BA1E6B" w14:textId="080C0C84" w:rsidR="00EE1537" w:rsidRPr="00EE1537" w:rsidRDefault="00EE1537" w:rsidP="00EE1537">
      <w:pPr>
        <w:numPr>
          <w:ilvl w:val="1"/>
          <w:numId w:val="14"/>
        </w:numPr>
        <w:suppressAutoHyphens/>
        <w:spacing w:after="0" w:line="360" w:lineRule="auto"/>
        <w:ind w:left="993" w:hanging="426"/>
        <w:jc w:val="both"/>
        <w:rPr>
          <w:rFonts w:ascii="Times New Roman" w:eastAsia="Calibri" w:hAnsi="Times New Roman" w:cs="Times New Roman"/>
          <w:kern w:val="0"/>
          <w:sz w:val="24"/>
          <w:szCs w:val="24"/>
          <w:lang w:eastAsia="ar-SA"/>
          <w14:ligatures w14:val="none"/>
        </w:rPr>
      </w:pPr>
      <w:r w:rsidRPr="00EE1537">
        <w:rPr>
          <w:rFonts w:ascii="Times New Roman" w:eastAsia="Calibri" w:hAnsi="Times New Roman" w:cs="Times New Roman"/>
          <w:kern w:val="0"/>
          <w:sz w:val="24"/>
          <w:szCs w:val="24"/>
          <w:lang w:eastAsia="ar-SA"/>
          <w14:ligatures w14:val="none"/>
        </w:rPr>
        <w:t xml:space="preserve">nie więcej niż 50% kwoty </w:t>
      </w:r>
      <w:r w:rsidRPr="00EE1537">
        <w:rPr>
          <w:rFonts w:ascii="Times New Roman" w:eastAsia="Times New Roman" w:hAnsi="Times New Roman" w:cs="Times New Roman"/>
          <w:kern w:val="0"/>
          <w:sz w:val="24"/>
          <w:szCs w:val="24"/>
          <w:lang w:eastAsia="ar-SA"/>
          <w14:ligatures w14:val="none"/>
        </w:rPr>
        <w:t>dofinansowania z Programu określonej w promesie</w:t>
      </w:r>
      <w:r w:rsidRPr="00EE1537">
        <w:rPr>
          <w:rFonts w:ascii="Times New Roman" w:eastAsia="Calibri" w:hAnsi="Times New Roman" w:cs="Times New Roman"/>
          <w:kern w:val="0"/>
          <w:sz w:val="24"/>
          <w:szCs w:val="24"/>
          <w:lang w:eastAsia="ar-SA"/>
          <w14:ligatures w14:val="none"/>
        </w:rPr>
        <w:t xml:space="preserve"> wynagrodzenia brutto zostanie wypłacona po zakończeniu wydzielonego etapu prac w ramach realizacji inwestycji (tj. po odbiorze częściowym robót na podstawie protokołu odbioru poszczególnych części robót),</w:t>
      </w:r>
    </w:p>
    <w:p w14:paraId="5EC8D9EB" w14:textId="77777777" w:rsidR="00EE1537" w:rsidRDefault="00EE1537" w:rsidP="00EE1537">
      <w:pPr>
        <w:numPr>
          <w:ilvl w:val="1"/>
          <w:numId w:val="14"/>
        </w:numPr>
        <w:suppressAutoHyphens/>
        <w:spacing w:after="0" w:line="360" w:lineRule="auto"/>
        <w:ind w:left="993" w:hanging="426"/>
        <w:jc w:val="both"/>
        <w:rPr>
          <w:rFonts w:ascii="Times New Roman" w:eastAsia="Calibri" w:hAnsi="Times New Roman" w:cs="Times New Roman"/>
          <w:kern w:val="0"/>
          <w:sz w:val="24"/>
          <w:szCs w:val="24"/>
          <w:lang w:eastAsia="ar-SA"/>
          <w14:ligatures w14:val="none"/>
        </w:rPr>
      </w:pPr>
      <w:r w:rsidRPr="00EE1537">
        <w:rPr>
          <w:rFonts w:ascii="Times New Roman" w:eastAsia="Calibri" w:hAnsi="Times New Roman" w:cs="Times New Roman"/>
          <w:kern w:val="0"/>
          <w:sz w:val="24"/>
          <w:szCs w:val="24"/>
          <w:lang w:eastAsia="ar-SA"/>
          <w14:ligatures w14:val="none"/>
        </w:rPr>
        <w:t xml:space="preserve">w wysokości pozostałej do zapłaty kwoty </w:t>
      </w:r>
      <w:r w:rsidRPr="00EE1537">
        <w:rPr>
          <w:rFonts w:ascii="Times New Roman" w:eastAsia="Times New Roman" w:hAnsi="Times New Roman" w:cs="Times New Roman"/>
          <w:kern w:val="0"/>
          <w:sz w:val="24"/>
          <w:szCs w:val="24"/>
          <w:lang w:eastAsia="ar-SA"/>
          <w14:ligatures w14:val="none"/>
        </w:rPr>
        <w:t>dofinansowania z Programu określonej w promesie</w:t>
      </w:r>
      <w:r w:rsidRPr="00EE1537">
        <w:rPr>
          <w:rFonts w:ascii="Times New Roman" w:eastAsia="Calibri" w:hAnsi="Times New Roman" w:cs="Times New Roman"/>
          <w:kern w:val="0"/>
          <w:sz w:val="24"/>
          <w:szCs w:val="24"/>
          <w:lang w:eastAsia="ar-SA"/>
          <w14:ligatures w14:val="none"/>
        </w:rPr>
        <w:t xml:space="preserve"> wynagrodzenia brutto zostanie wypłacone po wykonaniu całości zamówienia w wysokości pozostałej do zapłaty Wykonawcy kwoty wynagrodzenia, na podstawie wystawionej faktury VAT lub rachunku, po dokonaniu pozytywnego odbioru wykonanych robót budowlanych.</w:t>
      </w:r>
    </w:p>
    <w:p w14:paraId="38BC3C04" w14:textId="5FC498DE" w:rsidR="00EE1537" w:rsidRPr="00EE1537" w:rsidRDefault="00EE1537" w:rsidP="00EE1537">
      <w:pPr>
        <w:pStyle w:val="Akapitzlist"/>
        <w:numPr>
          <w:ilvl w:val="0"/>
          <w:numId w:val="13"/>
        </w:numPr>
        <w:suppressAutoHyphens/>
        <w:spacing w:after="0" w:line="360" w:lineRule="auto"/>
        <w:jc w:val="both"/>
        <w:rPr>
          <w:rFonts w:ascii="Times New Roman" w:eastAsia="Calibri" w:hAnsi="Times New Roman" w:cs="Times New Roman"/>
          <w:kern w:val="0"/>
          <w:sz w:val="24"/>
          <w:szCs w:val="24"/>
          <w:lang w:eastAsia="ar-SA"/>
          <w14:ligatures w14:val="none"/>
        </w:rPr>
      </w:pPr>
      <w:r w:rsidRPr="00EE1537">
        <w:rPr>
          <w:rFonts w:ascii="Times New Roman" w:eastAsia="Times New Roman" w:hAnsi="Times New Roman" w:cs="Times New Roman"/>
          <w:kern w:val="0"/>
          <w:sz w:val="24"/>
          <w:szCs w:val="24"/>
          <w:lang w:eastAsia="ar-SA"/>
          <w14:ligatures w14:val="none"/>
        </w:rPr>
        <w:t xml:space="preserve">Termin płatności faktur:  </w:t>
      </w:r>
    </w:p>
    <w:p w14:paraId="2857267E" w14:textId="77777777" w:rsidR="00EE1537" w:rsidRPr="00EE1537" w:rsidRDefault="00EE1537" w:rsidP="00EE1537">
      <w:pPr>
        <w:pStyle w:val="Akapitzlist"/>
        <w:numPr>
          <w:ilvl w:val="0"/>
          <w:numId w:val="18"/>
        </w:numPr>
        <w:suppressAutoHyphens/>
        <w:spacing w:before="120" w:after="0" w:line="360" w:lineRule="auto"/>
        <w:jc w:val="both"/>
        <w:rPr>
          <w:rFonts w:ascii="Times New Roman" w:eastAsia="Times New Roman" w:hAnsi="Times New Roman" w:cs="Times New Roman"/>
          <w:kern w:val="0"/>
          <w:sz w:val="24"/>
          <w:szCs w:val="24"/>
          <w:lang w:eastAsia="ar-SA"/>
          <w14:ligatures w14:val="none"/>
        </w:rPr>
      </w:pPr>
      <w:r w:rsidRPr="00EE1537">
        <w:rPr>
          <w:rFonts w:ascii="Times New Roman" w:eastAsia="Times New Roman" w:hAnsi="Times New Roman" w:cs="Times New Roman"/>
          <w:kern w:val="0"/>
          <w:sz w:val="24"/>
          <w:szCs w:val="24"/>
          <w:lang w:eastAsia="ar-SA"/>
          <w14:ligatures w14:val="none"/>
        </w:rPr>
        <w:t>częściowych – w ciągu 30 dni od daty jej złożenia u Zamawiającego,</w:t>
      </w:r>
    </w:p>
    <w:p w14:paraId="326C7CBA" w14:textId="319449EA" w:rsidR="00EE1537" w:rsidRPr="00EE1537" w:rsidRDefault="00EE1537" w:rsidP="00EE1537">
      <w:pPr>
        <w:pStyle w:val="Akapitzlist"/>
        <w:numPr>
          <w:ilvl w:val="0"/>
          <w:numId w:val="18"/>
        </w:numPr>
        <w:suppressAutoHyphens/>
        <w:spacing w:before="120" w:after="0" w:line="360" w:lineRule="auto"/>
        <w:jc w:val="both"/>
        <w:rPr>
          <w:rFonts w:ascii="Times New Roman" w:eastAsia="Times New Roman" w:hAnsi="Times New Roman" w:cs="Times New Roman"/>
          <w:kern w:val="0"/>
          <w:sz w:val="24"/>
          <w:szCs w:val="24"/>
          <w:lang w:eastAsia="ar-SA"/>
          <w14:ligatures w14:val="none"/>
        </w:rPr>
      </w:pPr>
      <w:r w:rsidRPr="00EE1537">
        <w:rPr>
          <w:rFonts w:ascii="Times New Roman" w:eastAsia="Times New Roman" w:hAnsi="Times New Roman" w:cs="Times New Roman"/>
          <w:kern w:val="0"/>
          <w:sz w:val="24"/>
          <w:szCs w:val="24"/>
          <w:lang w:eastAsia="ar-SA"/>
          <w14:ligatures w14:val="none"/>
        </w:rPr>
        <w:t>końcowej – w ciągu 35 dni od daty jej złożenia u Zamawiającego</w:t>
      </w:r>
      <w:r w:rsidR="00C500CE">
        <w:rPr>
          <w:rFonts w:ascii="Times New Roman" w:eastAsia="Times New Roman" w:hAnsi="Times New Roman" w:cs="Times New Roman"/>
          <w:kern w:val="0"/>
          <w:sz w:val="24"/>
          <w:szCs w:val="24"/>
          <w:lang w:eastAsia="ar-SA"/>
          <w14:ligatures w14:val="none"/>
        </w:rPr>
        <w:t>.</w:t>
      </w:r>
    </w:p>
    <w:p w14:paraId="3A7E0216" w14:textId="4B18AEDD" w:rsidR="00EE1537" w:rsidRPr="00EE1537" w:rsidRDefault="00EE1537" w:rsidP="00EE1537">
      <w:pPr>
        <w:pStyle w:val="Akapitzlist"/>
        <w:numPr>
          <w:ilvl w:val="0"/>
          <w:numId w:val="13"/>
        </w:numPr>
        <w:suppressAutoHyphens/>
        <w:spacing w:before="120" w:after="0" w:line="360" w:lineRule="auto"/>
        <w:jc w:val="both"/>
        <w:rPr>
          <w:rFonts w:ascii="Times New Roman" w:eastAsia="Times New Roman" w:hAnsi="Times New Roman" w:cs="Times New Roman"/>
          <w:kern w:val="0"/>
          <w:sz w:val="24"/>
          <w:szCs w:val="24"/>
          <w:lang w:eastAsia="ar-SA"/>
          <w14:ligatures w14:val="none"/>
        </w:rPr>
      </w:pPr>
      <w:r w:rsidRPr="00EE1537">
        <w:rPr>
          <w:rFonts w:ascii="Times New Roman" w:eastAsia="Times New Roman" w:hAnsi="Times New Roman" w:cs="Times New Roman"/>
          <w:kern w:val="0"/>
          <w:sz w:val="24"/>
          <w:szCs w:val="24"/>
          <w:lang w:eastAsia="ar-SA"/>
          <w14:ligatures w14:val="none"/>
        </w:rPr>
        <w:t>Podstawą wystawienia faktury będzie</w:t>
      </w:r>
      <w:r>
        <w:rPr>
          <w:rFonts w:ascii="Times New Roman" w:eastAsia="Times New Roman" w:hAnsi="Times New Roman" w:cs="Times New Roman"/>
          <w:kern w:val="0"/>
          <w:sz w:val="24"/>
          <w:szCs w:val="24"/>
          <w:lang w:eastAsia="ar-SA"/>
          <w14:ligatures w14:val="none"/>
        </w:rPr>
        <w:t>:</w:t>
      </w:r>
    </w:p>
    <w:p w14:paraId="05E4085C" w14:textId="62FB762C" w:rsidR="00EE1537" w:rsidRDefault="00EE1537" w:rsidP="00EE1537">
      <w:pPr>
        <w:numPr>
          <w:ilvl w:val="0"/>
          <w:numId w:val="17"/>
        </w:numPr>
        <w:suppressAutoHyphens/>
        <w:spacing w:before="120" w:after="0" w:line="360" w:lineRule="auto"/>
        <w:ind w:left="709" w:hanging="283"/>
        <w:jc w:val="both"/>
        <w:rPr>
          <w:rFonts w:ascii="Times New Roman" w:eastAsia="Times New Roman" w:hAnsi="Times New Roman" w:cs="Times New Roman"/>
          <w:kern w:val="0"/>
          <w:sz w:val="24"/>
          <w:szCs w:val="24"/>
          <w:lang w:eastAsia="ar-SA"/>
          <w14:ligatures w14:val="none"/>
        </w:rPr>
      </w:pPr>
      <w:r w:rsidRPr="00EE1537">
        <w:rPr>
          <w:rFonts w:ascii="Times New Roman" w:eastAsia="Times New Roman" w:hAnsi="Times New Roman" w:cs="Times New Roman"/>
          <w:kern w:val="0"/>
          <w:sz w:val="24"/>
          <w:szCs w:val="24"/>
          <w:lang w:eastAsia="ar-SA"/>
          <w14:ligatures w14:val="none"/>
        </w:rPr>
        <w:lastRenderedPageBreak/>
        <w:t>protokół odbioru częściowego robót budowlanych, podpisany przez kierownika robót i zatwierdzony przez inspektora nadzoru</w:t>
      </w:r>
      <w:r w:rsidR="00C500CE">
        <w:rPr>
          <w:rFonts w:ascii="Times New Roman" w:eastAsia="Times New Roman" w:hAnsi="Times New Roman" w:cs="Times New Roman"/>
          <w:kern w:val="0"/>
          <w:sz w:val="24"/>
          <w:szCs w:val="24"/>
          <w:lang w:eastAsia="ar-SA"/>
          <w14:ligatures w14:val="none"/>
        </w:rPr>
        <w:t xml:space="preserve"> oraz Zamawiającego.</w:t>
      </w:r>
    </w:p>
    <w:p w14:paraId="493C512E" w14:textId="47B50094" w:rsidR="00EE1537" w:rsidRDefault="00EE1537" w:rsidP="00EE1537">
      <w:pPr>
        <w:numPr>
          <w:ilvl w:val="0"/>
          <w:numId w:val="17"/>
        </w:numPr>
        <w:suppressAutoHyphens/>
        <w:spacing w:before="120" w:after="0" w:line="360" w:lineRule="auto"/>
        <w:ind w:left="709" w:hanging="283"/>
        <w:jc w:val="both"/>
        <w:rPr>
          <w:rFonts w:ascii="Times New Roman" w:eastAsia="Times New Roman" w:hAnsi="Times New Roman" w:cs="Times New Roman"/>
          <w:kern w:val="0"/>
          <w:sz w:val="24"/>
          <w:szCs w:val="24"/>
          <w:lang w:eastAsia="ar-SA"/>
          <w14:ligatures w14:val="none"/>
        </w:rPr>
      </w:pPr>
      <w:r w:rsidRPr="00EE1537">
        <w:rPr>
          <w:rFonts w:ascii="Times New Roman" w:eastAsia="Times New Roman" w:hAnsi="Times New Roman" w:cs="Times New Roman"/>
          <w:kern w:val="0"/>
          <w:sz w:val="24"/>
          <w:szCs w:val="24"/>
          <w:lang w:eastAsia="ar-SA"/>
          <w14:ligatures w14:val="none"/>
        </w:rPr>
        <w:t>protokół odbioru końcowego robót budowlanych podpisany przez Zamawiającego,</w:t>
      </w:r>
    </w:p>
    <w:p w14:paraId="3ADD95A5" w14:textId="0AD1F1CB" w:rsidR="00F85EA4" w:rsidRPr="00ED5FB9" w:rsidRDefault="00F85EA4" w:rsidP="00F85EA4">
      <w:pPr>
        <w:pStyle w:val="Akapitzlist"/>
        <w:numPr>
          <w:ilvl w:val="0"/>
          <w:numId w:val="13"/>
        </w:numPr>
        <w:spacing w:after="0" w:line="360" w:lineRule="auto"/>
        <w:ind w:hanging="357"/>
        <w:jc w:val="both"/>
        <w:rPr>
          <w:rFonts w:ascii="Times New Roman" w:hAnsi="Times New Roman" w:cs="Times New Roman"/>
          <w:sz w:val="24"/>
          <w:szCs w:val="24"/>
        </w:rPr>
      </w:pPr>
      <w:r w:rsidRPr="00ED5FB9">
        <w:rPr>
          <w:rFonts w:ascii="Times New Roman" w:hAnsi="Times New Roman" w:cs="Times New Roman"/>
          <w:sz w:val="24"/>
          <w:szCs w:val="24"/>
        </w:rPr>
        <w:t>W celu przeprowadzenia rozliczenia częściowego, Wykonawca po uzyskaniu stanu zaawansowania prac zgłasza Inspektorowi Nadzoru Inwestorskiego gotowość do rozliczenia częściowego oraz przedkłada w tym celu zestawienie określające ilości i wartości wykonanych prac. Zestawienie to musi zawierać wyszczególnione elementy wykonanych prac, a także będzie określało w ujęciu procentowym postęp prac w stosunku do całości tych prac objętych przedmiotem umowy, stanowiących 100%. Zaawansowanie oraz wartości prac wykonanych będą ustalane na podstawie HRF w części określającej koszty poszczególnych elementów prac;</w:t>
      </w:r>
    </w:p>
    <w:p w14:paraId="64B58D7D" w14:textId="5BCA2F17" w:rsidR="00F85EA4" w:rsidRPr="00ED5FB9" w:rsidRDefault="00F85EA4" w:rsidP="00F85EA4">
      <w:pPr>
        <w:numPr>
          <w:ilvl w:val="0"/>
          <w:numId w:val="19"/>
        </w:numPr>
        <w:spacing w:after="0" w:line="360" w:lineRule="auto"/>
        <w:ind w:left="1134" w:hanging="357"/>
        <w:jc w:val="both"/>
        <w:rPr>
          <w:rFonts w:ascii="Times New Roman" w:eastAsia="Calibri" w:hAnsi="Times New Roman" w:cs="Times New Roman"/>
          <w:kern w:val="0"/>
          <w:sz w:val="24"/>
          <w:szCs w:val="24"/>
          <w:lang w:eastAsia="ar-SA"/>
          <w14:ligatures w14:val="none"/>
        </w:rPr>
      </w:pPr>
      <w:r w:rsidRPr="00ED5FB9">
        <w:rPr>
          <w:rFonts w:ascii="Times New Roman" w:hAnsi="Times New Roman" w:cs="Times New Roman"/>
          <w:sz w:val="24"/>
          <w:szCs w:val="24"/>
        </w:rPr>
        <w:t>Inspektor Nadzoru Inwestorskiego przeprowadza weryfikację przedłożonego przez Wykonawcę zestawienia ilości i wartości wykonanych prac. W przypadku rozbieżności pomiędzy określeniem zakresu lub wartości prac wykonanych przez Wykonawcę a określeniem zakresu lub wartości tych prac przez Inspekto</w:t>
      </w:r>
      <w:r w:rsidR="00914F47">
        <w:rPr>
          <w:rFonts w:ascii="Times New Roman" w:hAnsi="Times New Roman" w:cs="Times New Roman"/>
          <w:sz w:val="24"/>
          <w:szCs w:val="24"/>
        </w:rPr>
        <w:t xml:space="preserve">ra </w:t>
      </w:r>
      <w:r w:rsidRPr="00ED5FB9">
        <w:rPr>
          <w:rFonts w:ascii="Times New Roman" w:hAnsi="Times New Roman" w:cs="Times New Roman"/>
          <w:sz w:val="24"/>
          <w:szCs w:val="24"/>
        </w:rPr>
        <w:t>Nadzoru Inwestorskiego, jako obowiązujące dla rozliczenia częściowego przyjmuje się ilości i wartości prac potwierdzone przez Inspektorowi Nadzoru Inwestorskiego</w:t>
      </w:r>
    </w:p>
    <w:p w14:paraId="34304541" w14:textId="6012E934" w:rsidR="00F85EA4" w:rsidRPr="00ED5FB9" w:rsidRDefault="00F85EA4" w:rsidP="00F85EA4">
      <w:pPr>
        <w:widowControl w:val="0"/>
        <w:numPr>
          <w:ilvl w:val="0"/>
          <w:numId w:val="19"/>
        </w:numPr>
        <w:suppressAutoHyphens/>
        <w:spacing w:after="0" w:line="360" w:lineRule="auto"/>
        <w:ind w:left="1134" w:hanging="357"/>
        <w:jc w:val="both"/>
        <w:rPr>
          <w:rFonts w:ascii="Times New Roman" w:eastAsia="Calibri" w:hAnsi="Times New Roman" w:cs="Times New Roman"/>
          <w:kern w:val="0"/>
          <w:sz w:val="24"/>
          <w:szCs w:val="24"/>
          <w:lang w:eastAsia="ar-SA"/>
          <w14:ligatures w14:val="none"/>
        </w:rPr>
      </w:pPr>
      <w:r w:rsidRPr="00F85EA4">
        <w:rPr>
          <w:rFonts w:ascii="Times New Roman" w:eastAsia="Calibri" w:hAnsi="Times New Roman" w:cs="Times New Roman"/>
          <w:kern w:val="0"/>
          <w:sz w:val="24"/>
          <w:szCs w:val="24"/>
          <w:lang w:eastAsia="ar-SA"/>
          <w14:ligatures w14:val="none"/>
        </w:rPr>
        <w:t>płatność częściowa zostanie dokonana w oparciu o zaakceptowane przez Inspektora Nadzoru Inwestorskiego i Zamawiającego: fakturę częściową, zestawienie ilości i wartości wykonanych prac oraz protokół odbioru częściowego, w których będą wyszczególnione i opisane wydzielone elementy wykonanych prac oraz ich wartość, na kwotę odpowiadającą wartości wykonanych prac określonych w zestawieniu ilości i wartości wykonanych prac zatwierdzonym przez Inspektora Nadzoru Inwestorskiego i Zamawiającego</w:t>
      </w:r>
      <w:r w:rsidR="00ED5FB9" w:rsidRPr="00ED5FB9">
        <w:rPr>
          <w:rFonts w:ascii="Times New Roman" w:eastAsia="Calibri" w:hAnsi="Times New Roman" w:cs="Times New Roman"/>
          <w:kern w:val="0"/>
          <w:sz w:val="24"/>
          <w:szCs w:val="24"/>
          <w:lang w:eastAsia="ar-SA"/>
          <w14:ligatures w14:val="none"/>
        </w:rPr>
        <w:t>.</w:t>
      </w:r>
    </w:p>
    <w:p w14:paraId="2A031D8A" w14:textId="77777777" w:rsidR="00EE1537" w:rsidRPr="00EE1537" w:rsidRDefault="00EE1537" w:rsidP="00EE1537">
      <w:pPr>
        <w:numPr>
          <w:ilvl w:val="0"/>
          <w:numId w:val="13"/>
        </w:numPr>
        <w:suppressAutoHyphens/>
        <w:spacing w:before="120" w:after="0" w:line="360" w:lineRule="auto"/>
        <w:ind w:left="709" w:hanging="425"/>
        <w:jc w:val="both"/>
        <w:rPr>
          <w:rFonts w:ascii="Times New Roman" w:eastAsia="Times New Roman" w:hAnsi="Times New Roman" w:cs="Times New Roman"/>
          <w:kern w:val="0"/>
          <w:sz w:val="24"/>
          <w:szCs w:val="24"/>
          <w:lang w:eastAsia="ar-SA"/>
          <w14:ligatures w14:val="none"/>
        </w:rPr>
      </w:pPr>
      <w:r w:rsidRPr="00EE1537">
        <w:rPr>
          <w:rFonts w:ascii="Times New Roman" w:eastAsia="Times New Roman" w:hAnsi="Times New Roman" w:cs="Times New Roman"/>
          <w:kern w:val="0"/>
          <w:sz w:val="24"/>
          <w:szCs w:val="24"/>
          <w:lang w:eastAsia="ar-SA"/>
          <w14:ligatures w14:val="none"/>
        </w:rPr>
        <w:t>Należność wykonawcy wynikająca ze złożonych faktur płatna będzie przelewem na rachunek bankowy wskazany przez Wykonawcę w fakturze.</w:t>
      </w:r>
    </w:p>
    <w:p w14:paraId="54910A14" w14:textId="77777777" w:rsidR="00EE1537" w:rsidRPr="00EE1537" w:rsidRDefault="00EE1537" w:rsidP="00EE1537">
      <w:pPr>
        <w:numPr>
          <w:ilvl w:val="0"/>
          <w:numId w:val="13"/>
        </w:numPr>
        <w:suppressAutoHyphens/>
        <w:spacing w:before="120" w:after="0" w:line="360" w:lineRule="auto"/>
        <w:ind w:left="709" w:hanging="425"/>
        <w:jc w:val="both"/>
        <w:rPr>
          <w:rFonts w:ascii="Times New Roman" w:eastAsia="Times New Roman" w:hAnsi="Times New Roman" w:cs="Times New Roman"/>
          <w:kern w:val="0"/>
          <w:sz w:val="24"/>
          <w:szCs w:val="24"/>
          <w:lang w:eastAsia="ar-SA"/>
          <w14:ligatures w14:val="none"/>
        </w:rPr>
      </w:pPr>
      <w:r w:rsidRPr="00EE1537">
        <w:rPr>
          <w:rFonts w:ascii="Times New Roman" w:eastAsia="Times New Roman" w:hAnsi="Times New Roman" w:cs="Times New Roman"/>
          <w:kern w:val="0"/>
          <w:sz w:val="24"/>
          <w:szCs w:val="24"/>
          <w:lang w:eastAsia="ar-SA"/>
          <w14:ligatures w14:val="none"/>
        </w:rPr>
        <w:t xml:space="preserve">Jeżeli objęte daną fakturą części przedmiotu umowy były wykonywane z udziałem podwykonawcy lub dalszych podwykonawców, do faktury wykonawca obowiązany jest dołączyć oświadczenia podwykonawców i dalszych podwykonawców, że wykonawca nie zalega z płatnościami wynikającymi z podpisanych umów i wystawionych faktur. </w:t>
      </w:r>
      <w:r w:rsidRPr="00EE1537">
        <w:rPr>
          <w:rFonts w:ascii="Times New Roman" w:eastAsia="Times New Roman" w:hAnsi="Times New Roman" w:cs="Times New Roman"/>
          <w:kern w:val="0"/>
          <w:sz w:val="24"/>
          <w:szCs w:val="24"/>
          <w:lang w:eastAsia="ar-SA"/>
          <w14:ligatures w14:val="none"/>
        </w:rPr>
        <w:lastRenderedPageBreak/>
        <w:t xml:space="preserve">Oświadczenie nie może być wystawione z datą wcześniejszą niż protokół odbioru danej części przedmiotu umowy. </w:t>
      </w:r>
    </w:p>
    <w:p w14:paraId="5B3C7E07" w14:textId="77777777" w:rsidR="00EE1537" w:rsidRPr="00EE1537" w:rsidRDefault="00EE1537" w:rsidP="00EE1537">
      <w:pPr>
        <w:numPr>
          <w:ilvl w:val="0"/>
          <w:numId w:val="13"/>
        </w:numPr>
        <w:suppressAutoHyphens/>
        <w:spacing w:before="120" w:after="0" w:line="360" w:lineRule="auto"/>
        <w:ind w:left="709" w:hanging="425"/>
        <w:jc w:val="both"/>
        <w:rPr>
          <w:rFonts w:ascii="Times New Roman" w:eastAsia="Times New Roman" w:hAnsi="Times New Roman" w:cs="Times New Roman"/>
          <w:kern w:val="0"/>
          <w:sz w:val="24"/>
          <w:szCs w:val="24"/>
          <w:lang w:eastAsia="ar-SA"/>
          <w14:ligatures w14:val="none"/>
        </w:rPr>
      </w:pPr>
      <w:r w:rsidRPr="00EE1537">
        <w:rPr>
          <w:rFonts w:ascii="Times New Roman" w:eastAsia="Times New Roman" w:hAnsi="Times New Roman" w:cs="Times New Roman"/>
          <w:kern w:val="0"/>
          <w:sz w:val="24"/>
          <w:szCs w:val="24"/>
          <w:lang w:eastAsia="ar-SA"/>
          <w14:ligatures w14:val="none"/>
        </w:rPr>
        <w:t xml:space="preserve">W przypadku faktury końcowej wykonawca jest zobowiązany dołączyć do niej oświadczenia wszystkich podwykonawców i dalszych podwykonawców, że wykonawca dokonał zapłaty wszelkich należności wynikających z zawartych umów z tytułu realizacji przedmiotu umowy. </w:t>
      </w:r>
    </w:p>
    <w:p w14:paraId="3ABBA770" w14:textId="77777777" w:rsidR="00EE1537" w:rsidRDefault="00EE1537" w:rsidP="00EE1537">
      <w:pPr>
        <w:numPr>
          <w:ilvl w:val="0"/>
          <w:numId w:val="13"/>
        </w:numPr>
        <w:suppressAutoHyphens/>
        <w:spacing w:before="120" w:after="0" w:line="360" w:lineRule="auto"/>
        <w:ind w:left="709" w:hanging="425"/>
        <w:jc w:val="both"/>
        <w:rPr>
          <w:rFonts w:ascii="Times New Roman" w:eastAsia="Times New Roman" w:hAnsi="Times New Roman" w:cs="Times New Roman"/>
          <w:kern w:val="0"/>
          <w:sz w:val="24"/>
          <w:szCs w:val="24"/>
          <w:lang w:eastAsia="ar-SA"/>
          <w14:ligatures w14:val="none"/>
        </w:rPr>
      </w:pPr>
      <w:r w:rsidRPr="00EE1537">
        <w:rPr>
          <w:rFonts w:ascii="Times New Roman" w:eastAsia="Times New Roman" w:hAnsi="Times New Roman" w:cs="Times New Roman"/>
          <w:kern w:val="0"/>
          <w:sz w:val="24"/>
          <w:szCs w:val="24"/>
          <w:lang w:eastAsia="ar-SA"/>
          <w14:ligatures w14:val="none"/>
        </w:rPr>
        <w:t>Wszelkie rozliczenia finansowe między zamawiającym, a wykonawcą będą prowadzone w złotych polskich, w zaokrągleniu do dwóch miejsc po przecinku.</w:t>
      </w:r>
    </w:p>
    <w:p w14:paraId="66523146" w14:textId="2C84932D" w:rsidR="00031FF1" w:rsidRPr="00EE1537" w:rsidRDefault="00031FF1" w:rsidP="00EE1537">
      <w:pPr>
        <w:numPr>
          <w:ilvl w:val="0"/>
          <w:numId w:val="13"/>
        </w:numPr>
        <w:suppressAutoHyphens/>
        <w:spacing w:before="120" w:after="0" w:line="360" w:lineRule="auto"/>
        <w:ind w:left="709" w:hanging="425"/>
        <w:jc w:val="both"/>
        <w:rPr>
          <w:rFonts w:ascii="Times New Roman" w:eastAsia="Times New Roman" w:hAnsi="Times New Roman" w:cs="Times New Roman"/>
          <w:kern w:val="0"/>
          <w:sz w:val="24"/>
          <w:szCs w:val="24"/>
          <w:lang w:eastAsia="ar-SA"/>
          <w14:ligatures w14:val="none"/>
        </w:rPr>
      </w:pPr>
      <w:r w:rsidRPr="00031FF1">
        <w:rPr>
          <w:rFonts w:ascii="Times New Roman" w:eastAsia="Times New Roman" w:hAnsi="Times New Roman" w:cs="Times New Roman"/>
          <w:kern w:val="0"/>
          <w:sz w:val="24"/>
          <w:szCs w:val="24"/>
          <w:lang w:eastAsia="ar-SA"/>
          <w14:ligatures w14:val="none"/>
        </w:rPr>
        <w:t>Wynagrodzenie płatne będzie przelewem na konto Wykonawcy nr ………………………………………………</w:t>
      </w:r>
    </w:p>
    <w:p w14:paraId="2661403F" w14:textId="6F5A67E0" w:rsidR="00031FF1" w:rsidRPr="00031FF1" w:rsidRDefault="00EE1537" w:rsidP="00031FF1">
      <w:pPr>
        <w:numPr>
          <w:ilvl w:val="0"/>
          <w:numId w:val="13"/>
        </w:numPr>
        <w:suppressAutoHyphens/>
        <w:spacing w:before="120" w:after="0" w:line="360" w:lineRule="auto"/>
        <w:ind w:left="709" w:hanging="425"/>
        <w:jc w:val="both"/>
        <w:rPr>
          <w:rFonts w:ascii="Times New Roman" w:eastAsia="Times New Roman" w:hAnsi="Times New Roman" w:cs="Times New Roman"/>
          <w:kern w:val="0"/>
          <w:sz w:val="24"/>
          <w:szCs w:val="24"/>
          <w:lang w:eastAsia="ar-SA"/>
          <w14:ligatures w14:val="none"/>
        </w:rPr>
      </w:pPr>
      <w:r w:rsidRPr="00EE1537">
        <w:rPr>
          <w:rFonts w:ascii="Times New Roman" w:eastAsia="Times New Roman" w:hAnsi="Times New Roman" w:cs="Times New Roman"/>
          <w:kern w:val="0"/>
          <w:sz w:val="24"/>
          <w:szCs w:val="24"/>
          <w:lang w:eastAsia="ar-SA"/>
          <w14:ligatures w14:val="none"/>
        </w:rPr>
        <w:t>Wykonawca oświadcza, że wskazany w umowie rachunek bankowy jest rachunkiem rozliczeniowym służącym wyłącznie dla celów rozliczeń z tytułu prowadzonej przez niego działalności gospodarczej.</w:t>
      </w:r>
    </w:p>
    <w:p w14:paraId="1A69F30A" w14:textId="77777777" w:rsidR="00EE1537" w:rsidRDefault="00EE1537" w:rsidP="00EE1537">
      <w:pPr>
        <w:numPr>
          <w:ilvl w:val="0"/>
          <w:numId w:val="13"/>
        </w:numPr>
        <w:suppressAutoHyphens/>
        <w:spacing w:before="120" w:after="0" w:line="360" w:lineRule="auto"/>
        <w:ind w:left="709" w:hanging="425"/>
        <w:jc w:val="both"/>
        <w:rPr>
          <w:rFonts w:ascii="Times New Roman" w:eastAsia="Times New Roman" w:hAnsi="Times New Roman" w:cs="Times New Roman"/>
          <w:kern w:val="0"/>
          <w:sz w:val="24"/>
          <w:szCs w:val="24"/>
          <w:lang w:eastAsia="ar-SA"/>
          <w14:ligatures w14:val="none"/>
        </w:rPr>
      </w:pPr>
      <w:r w:rsidRPr="00EE1537">
        <w:rPr>
          <w:rFonts w:ascii="Times New Roman" w:eastAsia="Times New Roman" w:hAnsi="Times New Roman" w:cs="Times New Roman"/>
          <w:kern w:val="0"/>
          <w:sz w:val="24"/>
          <w:szCs w:val="24"/>
          <w:lang w:eastAsia="ar-SA"/>
          <w14:ligatures w14:val="none"/>
        </w:rPr>
        <w:t>Płatność za wykonane roboty będzie dokonana na podstawie wystawionej faktury VAT na nr konta bankowego należącego do Wykonawcy, podanego na fakturze, który jest zgłoszony do wykazu podmiotów zarejestrowanych jako podatnicy VAT, niezarejestrowanych oraz wykreślonych i przywróconych do rejestru tzw. Białe Listy Podatników VAT, pod rygorem opóźnienia za zapłatę za fakturę do momentu usunięcia błędu.</w:t>
      </w:r>
    </w:p>
    <w:p w14:paraId="7127FB41" w14:textId="77777777" w:rsidR="00ED5FB9" w:rsidRPr="00ED5FB9" w:rsidRDefault="00ED5FB9" w:rsidP="00ED5FB9">
      <w:pPr>
        <w:autoSpaceDN w:val="0"/>
        <w:spacing w:after="0" w:line="360" w:lineRule="auto"/>
        <w:jc w:val="center"/>
        <w:rPr>
          <w:rFonts w:ascii="Times New Roman" w:eastAsia="SimSun" w:hAnsi="Times New Roman" w:cs="Times New Roman"/>
          <w:kern w:val="3"/>
          <w:sz w:val="24"/>
          <w:szCs w:val="24"/>
          <w:lang w:eastAsia="zh-CN" w:bidi="hi-IN"/>
          <w14:ligatures w14:val="none"/>
        </w:rPr>
      </w:pPr>
      <w:r w:rsidRPr="00ED5FB9">
        <w:rPr>
          <w:rFonts w:ascii="Times New Roman" w:eastAsia="Times New Roman" w:hAnsi="Times New Roman" w:cs="Times New Roman"/>
          <w:b/>
          <w:bCs/>
          <w:color w:val="000000"/>
          <w:kern w:val="0"/>
          <w:sz w:val="24"/>
          <w:szCs w:val="24"/>
          <w:lang w:eastAsia="pl-PL"/>
          <w14:ligatures w14:val="none"/>
        </w:rPr>
        <w:t>§ 7.</w:t>
      </w:r>
    </w:p>
    <w:p w14:paraId="25DEECF8" w14:textId="77777777" w:rsidR="00ED5FB9" w:rsidRPr="00ED5FB9" w:rsidRDefault="00ED5FB9" w:rsidP="00ED5FB9">
      <w:pPr>
        <w:autoSpaceDN w:val="0"/>
        <w:spacing w:after="0" w:line="360" w:lineRule="auto"/>
        <w:jc w:val="center"/>
        <w:rPr>
          <w:rFonts w:ascii="Times New Roman" w:eastAsia="SimSun" w:hAnsi="Times New Roman" w:cs="Times New Roman"/>
          <w:kern w:val="3"/>
          <w:sz w:val="24"/>
          <w:szCs w:val="24"/>
          <w:lang w:eastAsia="zh-CN" w:bidi="hi-IN"/>
          <w14:ligatures w14:val="none"/>
        </w:rPr>
      </w:pPr>
      <w:r w:rsidRPr="00ED5FB9">
        <w:rPr>
          <w:rFonts w:ascii="Times New Roman" w:eastAsia="Times New Roman" w:hAnsi="Times New Roman" w:cs="Times New Roman"/>
          <w:b/>
          <w:bCs/>
          <w:color w:val="000000"/>
          <w:kern w:val="0"/>
          <w:sz w:val="24"/>
          <w:szCs w:val="24"/>
          <w:lang w:eastAsia="pl-PL"/>
          <w14:ligatures w14:val="none"/>
        </w:rPr>
        <w:t>Nadzór</w:t>
      </w:r>
    </w:p>
    <w:p w14:paraId="74359F69" w14:textId="51A2B300" w:rsidR="00ED5FB9" w:rsidRPr="00ED5FB9" w:rsidRDefault="00ED5FB9" w:rsidP="00ED5FB9">
      <w:pPr>
        <w:pStyle w:val="Akapitzlist"/>
        <w:widowControl w:val="0"/>
        <w:numPr>
          <w:ilvl w:val="1"/>
          <w:numId w:val="10"/>
        </w:numPr>
        <w:tabs>
          <w:tab w:val="left" w:pos="720"/>
        </w:tabs>
        <w:suppressAutoHyphens/>
        <w:autoSpaceDN w:val="0"/>
        <w:spacing w:after="0" w:line="360" w:lineRule="auto"/>
        <w:ind w:left="357" w:hanging="357"/>
        <w:jc w:val="both"/>
        <w:textAlignment w:val="baseline"/>
        <w:rPr>
          <w:rFonts w:ascii="Times New Roman" w:eastAsia="SimSun" w:hAnsi="Times New Roman" w:cs="Times New Roman"/>
          <w:kern w:val="3"/>
          <w:sz w:val="24"/>
          <w:szCs w:val="24"/>
          <w:lang w:eastAsia="zh-CN" w:bidi="hi-IN"/>
          <w14:ligatures w14:val="none"/>
        </w:rPr>
      </w:pPr>
      <w:r w:rsidRPr="00ED5FB9">
        <w:rPr>
          <w:rFonts w:ascii="Times New Roman" w:eastAsia="Times New Roman" w:hAnsi="Times New Roman" w:cs="Times New Roman"/>
          <w:color w:val="000000"/>
          <w:kern w:val="0"/>
          <w:sz w:val="24"/>
          <w:szCs w:val="24"/>
          <w:lang w:eastAsia="pl-PL"/>
          <w14:ligatures w14:val="none"/>
        </w:rPr>
        <w:t>Nad prawidłowym przebiegiem robót funkcję Inspektora Nadzoru ze strony Zamawiającego pełnić będzie:</w:t>
      </w:r>
      <w:r w:rsidRPr="00ED5FB9">
        <w:rPr>
          <w:rFonts w:ascii="Times New Roman" w:eastAsia="SimSun" w:hAnsi="Times New Roman" w:cs="Times New Roman"/>
          <w:kern w:val="3"/>
          <w:sz w:val="24"/>
          <w:szCs w:val="24"/>
          <w:lang w:eastAsia="zh-CN" w:bidi="hi-IN"/>
          <w14:ligatures w14:val="none"/>
        </w:rPr>
        <w:t xml:space="preserve"> …………………………………………….</w:t>
      </w:r>
    </w:p>
    <w:p w14:paraId="48317DA0" w14:textId="77777777" w:rsidR="00ED5FB9" w:rsidRPr="00ED5FB9" w:rsidRDefault="00ED5FB9" w:rsidP="00ED5FB9">
      <w:pPr>
        <w:autoSpaceDN w:val="0"/>
        <w:spacing w:after="0" w:line="360" w:lineRule="auto"/>
        <w:jc w:val="both"/>
        <w:rPr>
          <w:rFonts w:ascii="Times New Roman" w:eastAsia="SimSun" w:hAnsi="Times New Roman" w:cs="Times New Roman"/>
          <w:kern w:val="3"/>
          <w:sz w:val="24"/>
          <w:szCs w:val="24"/>
          <w:lang w:eastAsia="zh-CN" w:bidi="hi-IN"/>
          <w14:ligatures w14:val="none"/>
        </w:rPr>
      </w:pPr>
      <w:r w:rsidRPr="00ED5FB9">
        <w:rPr>
          <w:rFonts w:ascii="Times New Roman" w:eastAsia="Times New Roman" w:hAnsi="Times New Roman" w:cs="Times New Roman"/>
          <w:color w:val="000000"/>
          <w:kern w:val="0"/>
          <w:sz w:val="24"/>
          <w:szCs w:val="24"/>
          <w:lang w:eastAsia="pl-PL"/>
          <w14:ligatures w14:val="none"/>
        </w:rPr>
        <w:t>O każdej zmianie Inspektora Nadzoru Zamawiający informuje Wykonawcę pisemnie.</w:t>
      </w:r>
    </w:p>
    <w:p w14:paraId="2DAD2DFB" w14:textId="51E9BA20" w:rsidR="00ED5FB9" w:rsidRPr="00ED5FB9" w:rsidRDefault="00ED5FB9" w:rsidP="00ED5FB9">
      <w:pPr>
        <w:pStyle w:val="Akapitzlist"/>
        <w:widowControl w:val="0"/>
        <w:numPr>
          <w:ilvl w:val="1"/>
          <w:numId w:val="10"/>
        </w:numPr>
        <w:tabs>
          <w:tab w:val="left" w:pos="720"/>
        </w:tabs>
        <w:suppressAutoHyphens/>
        <w:autoSpaceDN w:val="0"/>
        <w:spacing w:after="0" w:line="360" w:lineRule="auto"/>
        <w:ind w:left="357" w:hanging="357"/>
        <w:jc w:val="both"/>
        <w:textAlignment w:val="baseline"/>
        <w:rPr>
          <w:rFonts w:ascii="Times New Roman" w:eastAsia="SimSun" w:hAnsi="Times New Roman" w:cs="Times New Roman"/>
          <w:kern w:val="3"/>
          <w:sz w:val="24"/>
          <w:szCs w:val="24"/>
          <w:lang w:eastAsia="zh-CN" w:bidi="hi-IN"/>
          <w14:ligatures w14:val="none"/>
        </w:rPr>
      </w:pPr>
      <w:r w:rsidRPr="00ED5FB9">
        <w:rPr>
          <w:rFonts w:ascii="Times New Roman" w:eastAsia="Times New Roman" w:hAnsi="Times New Roman" w:cs="Times New Roman"/>
          <w:color w:val="000000"/>
          <w:kern w:val="0"/>
          <w:sz w:val="24"/>
          <w:szCs w:val="24"/>
          <w:lang w:eastAsia="pl-PL"/>
          <w14:ligatures w14:val="none"/>
        </w:rPr>
        <w:t xml:space="preserve">Przedstawicielem Wykonawcy na budowie będzie </w:t>
      </w:r>
      <w:r w:rsidRPr="00ED5FB9">
        <w:rPr>
          <w:rFonts w:ascii="Times New Roman" w:eastAsia="Times New Roman" w:hAnsi="Times New Roman" w:cs="Times New Roman"/>
          <w:b/>
          <w:bCs/>
          <w:color w:val="000000"/>
          <w:kern w:val="0"/>
          <w:sz w:val="24"/>
          <w:szCs w:val="24"/>
          <w:lang w:eastAsia="pl-PL"/>
          <w14:ligatures w14:val="none"/>
        </w:rPr>
        <w:t xml:space="preserve">Kierownik Budowy – </w:t>
      </w:r>
      <w:r w:rsidR="00586390" w:rsidRPr="00586390">
        <w:rPr>
          <w:rFonts w:ascii="Times New Roman" w:eastAsia="Times New Roman" w:hAnsi="Times New Roman" w:cs="Times New Roman"/>
          <w:color w:val="000000"/>
          <w:kern w:val="0"/>
          <w:sz w:val="24"/>
          <w:szCs w:val="24"/>
          <w:lang w:eastAsia="pl-PL"/>
          <w14:ligatures w14:val="none"/>
        </w:rPr>
        <w:t>……………….</w:t>
      </w:r>
      <w:r w:rsidRPr="00586390">
        <w:rPr>
          <w:rFonts w:ascii="Times New Roman" w:eastAsia="Times New Roman" w:hAnsi="Times New Roman" w:cs="Times New Roman"/>
          <w:color w:val="000000"/>
          <w:kern w:val="0"/>
          <w:sz w:val="24"/>
          <w:szCs w:val="24"/>
          <w:lang w:eastAsia="pl-PL"/>
          <w14:ligatures w14:val="none"/>
        </w:rPr>
        <w:t xml:space="preserve">, </w:t>
      </w:r>
      <w:r w:rsidRPr="00ED5FB9">
        <w:rPr>
          <w:rFonts w:ascii="Times New Roman" w:eastAsia="Times New Roman" w:hAnsi="Times New Roman" w:cs="Times New Roman"/>
          <w:color w:val="000000"/>
          <w:kern w:val="0"/>
          <w:sz w:val="24"/>
          <w:szCs w:val="24"/>
          <w:lang w:eastAsia="pl-PL"/>
          <w14:ligatures w14:val="none"/>
        </w:rPr>
        <w:t>działający w granicach umocowania określonego przepisami ustawy Prawo budowlane.</w:t>
      </w:r>
    </w:p>
    <w:p w14:paraId="3C0A05DE" w14:textId="77777777" w:rsidR="007758C3" w:rsidRDefault="007758C3" w:rsidP="007758C3">
      <w:pPr>
        <w:keepNext/>
        <w:keepLines/>
        <w:widowControl w:val="0"/>
        <w:suppressAutoHyphens/>
        <w:spacing w:after="120" w:line="276" w:lineRule="auto"/>
        <w:jc w:val="center"/>
        <w:outlineLvl w:val="0"/>
        <w:rPr>
          <w:rFonts w:ascii="Times New Roman" w:eastAsia="Times New Roman" w:hAnsi="Times New Roman" w:cs="Times New Roman"/>
          <w:b/>
          <w:bCs/>
          <w:iCs/>
          <w:kern w:val="0"/>
          <w:sz w:val="24"/>
          <w:szCs w:val="24"/>
          <w:lang w:eastAsia="ar-SA"/>
          <w14:ligatures w14:val="none"/>
        </w:rPr>
      </w:pPr>
      <w:bookmarkStart w:id="0" w:name="_Toc173156077"/>
      <w:r w:rsidRPr="007758C3">
        <w:rPr>
          <w:rFonts w:ascii="Times New Roman" w:eastAsia="Times New Roman" w:hAnsi="Times New Roman" w:cs="Times New Roman"/>
          <w:b/>
          <w:bCs/>
          <w:iCs/>
          <w:kern w:val="0"/>
          <w:sz w:val="24"/>
          <w:szCs w:val="24"/>
          <w:lang w:eastAsia="ar-SA"/>
          <w14:ligatures w14:val="none"/>
        </w:rPr>
        <w:t>§ 8</w:t>
      </w:r>
      <w:r>
        <w:rPr>
          <w:rFonts w:ascii="Times New Roman" w:eastAsia="Times New Roman" w:hAnsi="Times New Roman" w:cs="Times New Roman"/>
          <w:b/>
          <w:bCs/>
          <w:iCs/>
          <w:kern w:val="0"/>
          <w:sz w:val="24"/>
          <w:szCs w:val="24"/>
          <w:lang w:eastAsia="ar-SA"/>
          <w14:ligatures w14:val="none"/>
        </w:rPr>
        <w:t>.</w:t>
      </w:r>
    </w:p>
    <w:bookmarkEnd w:id="0"/>
    <w:p w14:paraId="5D9F6AE6" w14:textId="7DA65405" w:rsidR="007758C3" w:rsidRPr="007758C3" w:rsidRDefault="007758C3" w:rsidP="007758C3">
      <w:pPr>
        <w:keepNext/>
        <w:keepLines/>
        <w:widowControl w:val="0"/>
        <w:suppressAutoHyphens/>
        <w:spacing w:after="120" w:line="276" w:lineRule="auto"/>
        <w:jc w:val="center"/>
        <w:outlineLvl w:val="0"/>
        <w:rPr>
          <w:rFonts w:ascii="Times New Roman" w:eastAsia="Times New Roman" w:hAnsi="Times New Roman" w:cs="Times New Roman"/>
          <w:b/>
          <w:bCs/>
          <w:iCs/>
          <w:kern w:val="0"/>
          <w:sz w:val="24"/>
          <w:szCs w:val="24"/>
          <w:lang w:eastAsia="ar-SA"/>
          <w14:ligatures w14:val="none"/>
        </w:rPr>
      </w:pPr>
      <w:r>
        <w:rPr>
          <w:rFonts w:ascii="Times New Roman" w:eastAsia="Times New Roman" w:hAnsi="Times New Roman" w:cs="Times New Roman"/>
          <w:b/>
          <w:bCs/>
          <w:iCs/>
          <w:kern w:val="0"/>
          <w:sz w:val="24"/>
          <w:szCs w:val="24"/>
          <w:lang w:eastAsia="ar-SA"/>
          <w14:ligatures w14:val="none"/>
        </w:rPr>
        <w:t>Materiały</w:t>
      </w:r>
    </w:p>
    <w:p w14:paraId="47D4E933" w14:textId="77777777" w:rsidR="007758C3" w:rsidRPr="007758C3" w:rsidRDefault="007758C3" w:rsidP="007758C3">
      <w:pPr>
        <w:widowControl w:val="0"/>
        <w:numPr>
          <w:ilvl w:val="1"/>
          <w:numId w:val="55"/>
        </w:numPr>
        <w:tabs>
          <w:tab w:val="num" w:pos="426"/>
        </w:tabs>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r w:rsidRPr="007758C3">
        <w:rPr>
          <w:rFonts w:ascii="Times New Roman" w:eastAsia="Calibri" w:hAnsi="Times New Roman" w:cs="Times New Roman"/>
          <w:kern w:val="0"/>
          <w:sz w:val="24"/>
          <w:szCs w:val="24"/>
          <w:lang w:eastAsia="ar-SA"/>
          <w14:ligatures w14:val="none"/>
        </w:rPr>
        <w:t>Wykonawca zapewnia wszelkie wyroby, materiały i urządzenia konieczne do realizacji Inwestycji, we własnym zakresie i na własny koszt.</w:t>
      </w:r>
    </w:p>
    <w:p w14:paraId="4E0315BB" w14:textId="77777777" w:rsidR="007758C3" w:rsidRPr="007758C3" w:rsidRDefault="007758C3" w:rsidP="007758C3">
      <w:pPr>
        <w:widowControl w:val="0"/>
        <w:numPr>
          <w:ilvl w:val="1"/>
          <w:numId w:val="55"/>
        </w:numPr>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r w:rsidRPr="007758C3">
        <w:rPr>
          <w:rFonts w:ascii="Times New Roman" w:eastAsia="Calibri" w:hAnsi="Times New Roman" w:cs="Times New Roman"/>
          <w:kern w:val="0"/>
          <w:sz w:val="24"/>
          <w:szCs w:val="24"/>
          <w:lang w:eastAsia="ar-SA"/>
          <w14:ligatures w14:val="none"/>
        </w:rPr>
        <w:lastRenderedPageBreak/>
        <w:t>Wykonawca zobowiązuje się do stosowania podczas realizacji robót objętych Umową wyłącznie wyrobów i materiałów dopuszczonych do stosowania w budownictwie, w szczególności zgodnie z ustawą Prawo budowlane i ustawą o wyrobach budowlanych, jak również posiadających atesty higieniczne, oraz spełniających wymogi i standardy dla budynku zabytkowego.</w:t>
      </w:r>
    </w:p>
    <w:p w14:paraId="6765765B" w14:textId="77777777" w:rsidR="007758C3" w:rsidRPr="007758C3" w:rsidRDefault="007758C3" w:rsidP="007758C3">
      <w:pPr>
        <w:widowControl w:val="0"/>
        <w:numPr>
          <w:ilvl w:val="1"/>
          <w:numId w:val="55"/>
        </w:numPr>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bookmarkStart w:id="1" w:name="_Toc442847001"/>
      <w:bookmarkStart w:id="2" w:name="_Toc442847352"/>
      <w:r w:rsidRPr="007758C3">
        <w:rPr>
          <w:rFonts w:ascii="Times New Roman" w:eastAsia="Calibri" w:hAnsi="Times New Roman" w:cs="Times New Roman"/>
          <w:kern w:val="0"/>
          <w:sz w:val="24"/>
          <w:szCs w:val="24"/>
          <w:lang w:eastAsia="ar-SA"/>
          <w14:ligatures w14:val="none"/>
        </w:rPr>
        <w:t xml:space="preserve">Wszystkie materiały i urządzenia, jakie Wykonawca zamierza wykorzystać do realizacji Inwestycji, zostaną przedstawione do akceptacji Inspektora Nadzoru Inwestorskiego co najmniej na 7 dni roboczych przed ich użyciem, a ich zabudowanie nastąpi wyłącznie po uzyskaniu pisemnej akceptacji Inspektora Nadzoru Inwestorskiego. </w:t>
      </w:r>
      <w:bookmarkEnd w:id="1"/>
      <w:bookmarkEnd w:id="2"/>
    </w:p>
    <w:p w14:paraId="3A7A6F94" w14:textId="77777777" w:rsidR="007758C3" w:rsidRPr="007758C3" w:rsidRDefault="007758C3" w:rsidP="007758C3">
      <w:pPr>
        <w:widowControl w:val="0"/>
        <w:numPr>
          <w:ilvl w:val="1"/>
          <w:numId w:val="55"/>
        </w:numPr>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bookmarkStart w:id="3" w:name="_Toc442847002"/>
      <w:bookmarkStart w:id="4" w:name="_Toc442847353"/>
      <w:r w:rsidRPr="007758C3">
        <w:rPr>
          <w:rFonts w:ascii="Times New Roman" w:eastAsia="Calibri" w:hAnsi="Times New Roman" w:cs="Times New Roman"/>
          <w:kern w:val="0"/>
          <w:sz w:val="24"/>
          <w:szCs w:val="24"/>
          <w:lang w:eastAsia="ar-SA"/>
          <w14:ligatures w14:val="none"/>
        </w:rPr>
        <w:t>W szczególnie uzasadnionych przypadkach, jeżeli Wykonawca zamierza zastosować materiały lub urządzenia zamiennie, tj. inne niż określone w dokumentacji technicznej (w tym projektowej), poinformuje o tym zamiarze i uzyska pisemną zgodę Inspektora Nadzoru Inwestorskiego przynajmniej na 7 dni przed ich użyciem lub wcześniej, jeżeli zastosowanie takiego materiału lub urządzenia wymaga przeprowadzenia stosownych badań.</w:t>
      </w:r>
      <w:bookmarkEnd w:id="3"/>
      <w:bookmarkEnd w:id="4"/>
    </w:p>
    <w:p w14:paraId="06175789" w14:textId="77777777" w:rsidR="007758C3" w:rsidRPr="007758C3" w:rsidRDefault="007758C3" w:rsidP="007758C3">
      <w:pPr>
        <w:widowControl w:val="0"/>
        <w:numPr>
          <w:ilvl w:val="1"/>
          <w:numId w:val="55"/>
        </w:numPr>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bookmarkStart w:id="5" w:name="_Toc442847003"/>
      <w:bookmarkStart w:id="6" w:name="_Toc442847354"/>
      <w:r w:rsidRPr="007758C3">
        <w:rPr>
          <w:rFonts w:ascii="Times New Roman" w:eastAsia="Calibri" w:hAnsi="Times New Roman" w:cs="Times New Roman"/>
          <w:kern w:val="0"/>
          <w:sz w:val="24"/>
          <w:szCs w:val="24"/>
          <w:lang w:eastAsia="ar-SA"/>
          <w14:ligatures w14:val="none"/>
        </w:rPr>
        <w:t>Każdy rodzaj robót budowlanych wykonanych z użyciem materiałów lub urządzeń, które nie zostały sprawdzone lub zaakceptowane przez Inspektora Nadzoru Inwestorskiego, będzie wykonany na własne ryzyko Wykonawcy, włącznie z uznaniem zrealizowanych robót za wadliwe i brakiem zapłaty wynagrodzenia przez Zamawiającego z tego tytułu.</w:t>
      </w:r>
      <w:bookmarkEnd w:id="5"/>
      <w:bookmarkEnd w:id="6"/>
    </w:p>
    <w:p w14:paraId="4885E348" w14:textId="77777777" w:rsidR="007758C3" w:rsidRPr="007758C3" w:rsidRDefault="007758C3" w:rsidP="007758C3">
      <w:pPr>
        <w:widowControl w:val="0"/>
        <w:numPr>
          <w:ilvl w:val="1"/>
          <w:numId w:val="55"/>
        </w:numPr>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r w:rsidRPr="007758C3">
        <w:rPr>
          <w:rFonts w:ascii="Times New Roman" w:eastAsia="Calibri" w:hAnsi="Times New Roman" w:cs="Times New Roman"/>
          <w:kern w:val="0"/>
          <w:sz w:val="24"/>
          <w:szCs w:val="24"/>
          <w:lang w:eastAsia="ar-SA"/>
          <w14:ligatures w14:val="none"/>
        </w:rPr>
        <w:t>Wykonawca ma obowiązek przekazania Inspektorowi Nadzoru Inwestorskiego:</w:t>
      </w:r>
    </w:p>
    <w:p w14:paraId="536D2A0E" w14:textId="77777777" w:rsidR="007758C3" w:rsidRPr="007758C3" w:rsidRDefault="007758C3" w:rsidP="007758C3">
      <w:pPr>
        <w:widowControl w:val="0"/>
        <w:numPr>
          <w:ilvl w:val="0"/>
          <w:numId w:val="54"/>
        </w:numPr>
        <w:tabs>
          <w:tab w:val="left" w:pos="851"/>
        </w:tabs>
        <w:suppressAutoHyphens/>
        <w:spacing w:after="0" w:line="360" w:lineRule="auto"/>
        <w:ind w:left="851" w:hanging="425"/>
        <w:jc w:val="both"/>
        <w:rPr>
          <w:rFonts w:ascii="Times New Roman" w:eastAsia="Calibri" w:hAnsi="Times New Roman" w:cs="Times New Roman"/>
          <w:kern w:val="0"/>
          <w:sz w:val="24"/>
          <w:szCs w:val="24"/>
          <w:lang w:eastAsia="ar-SA"/>
          <w14:ligatures w14:val="none"/>
        </w:rPr>
      </w:pPr>
      <w:r w:rsidRPr="007758C3">
        <w:rPr>
          <w:rFonts w:ascii="Times New Roman" w:eastAsia="Calibri" w:hAnsi="Times New Roman" w:cs="Times New Roman"/>
          <w:kern w:val="0"/>
          <w:sz w:val="24"/>
          <w:szCs w:val="24"/>
          <w:lang w:eastAsia="ar-SA"/>
          <w14:ligatures w14:val="none"/>
        </w:rPr>
        <w:t>stosownych atestów i gwarancji udzielonych przez dostawców materiałów oraz atestów higienicznych;</w:t>
      </w:r>
    </w:p>
    <w:p w14:paraId="3D76F0D4" w14:textId="6B803E5C" w:rsidR="002673B3" w:rsidRDefault="007758C3" w:rsidP="002673B3">
      <w:pPr>
        <w:widowControl w:val="0"/>
        <w:numPr>
          <w:ilvl w:val="0"/>
          <w:numId w:val="54"/>
        </w:numPr>
        <w:tabs>
          <w:tab w:val="left" w:pos="851"/>
        </w:tabs>
        <w:suppressAutoHyphens/>
        <w:spacing w:after="200" w:line="360" w:lineRule="auto"/>
        <w:ind w:left="851" w:hanging="425"/>
        <w:jc w:val="both"/>
        <w:rPr>
          <w:rFonts w:ascii="Times New Roman" w:eastAsia="Calibri" w:hAnsi="Times New Roman" w:cs="Times New Roman"/>
          <w:kern w:val="0"/>
          <w:sz w:val="24"/>
          <w:szCs w:val="24"/>
          <w:lang w:eastAsia="ar-SA"/>
          <w14:ligatures w14:val="none"/>
        </w:rPr>
      </w:pPr>
      <w:r w:rsidRPr="007758C3">
        <w:rPr>
          <w:rFonts w:ascii="Times New Roman" w:eastAsia="Calibri" w:hAnsi="Times New Roman" w:cs="Times New Roman"/>
          <w:kern w:val="0"/>
          <w:sz w:val="24"/>
          <w:szCs w:val="24"/>
          <w:lang w:eastAsia="ar-SA"/>
          <w14:ligatures w14:val="none"/>
        </w:rPr>
        <w:t>certyfikatów na znak bezpieczeństwa, świadectw oceny zgodności i aprobat technicznych, spełniających wymagania ustawy Prawo budowlane, ustawy o wyrobach budowlanych oraz przepisów dot. oceny zgodności.</w:t>
      </w:r>
    </w:p>
    <w:p w14:paraId="2999DCE2" w14:textId="6BA836B6" w:rsidR="002673B3" w:rsidRDefault="002673B3" w:rsidP="002673B3">
      <w:pPr>
        <w:keepNext/>
        <w:keepLines/>
        <w:widowControl w:val="0"/>
        <w:suppressAutoHyphens/>
        <w:spacing w:after="0" w:line="360" w:lineRule="auto"/>
        <w:jc w:val="center"/>
        <w:outlineLvl w:val="0"/>
        <w:rPr>
          <w:rFonts w:ascii="Times New Roman" w:eastAsia="Times New Roman" w:hAnsi="Times New Roman" w:cs="Times New Roman"/>
          <w:b/>
          <w:bCs/>
          <w:iCs/>
          <w:kern w:val="0"/>
          <w:sz w:val="24"/>
          <w:szCs w:val="24"/>
          <w:lang w:eastAsia="ar-SA"/>
          <w14:ligatures w14:val="none"/>
        </w:rPr>
      </w:pPr>
      <w:bookmarkStart w:id="7" w:name="_Toc173156078"/>
      <w:r w:rsidRPr="002673B3">
        <w:rPr>
          <w:rFonts w:ascii="Times New Roman" w:eastAsia="Times New Roman" w:hAnsi="Times New Roman" w:cs="Times New Roman"/>
          <w:b/>
          <w:bCs/>
          <w:iCs/>
          <w:kern w:val="0"/>
          <w:sz w:val="24"/>
          <w:szCs w:val="24"/>
          <w:lang w:eastAsia="ar-SA"/>
          <w14:ligatures w14:val="none"/>
        </w:rPr>
        <w:t xml:space="preserve">§ </w:t>
      </w:r>
      <w:r>
        <w:rPr>
          <w:rFonts w:ascii="Times New Roman" w:eastAsia="Times New Roman" w:hAnsi="Times New Roman" w:cs="Times New Roman"/>
          <w:b/>
          <w:bCs/>
          <w:iCs/>
          <w:kern w:val="0"/>
          <w:sz w:val="24"/>
          <w:szCs w:val="24"/>
          <w:lang w:eastAsia="ar-SA"/>
          <w14:ligatures w14:val="none"/>
        </w:rPr>
        <w:t>9.</w:t>
      </w:r>
      <w:r w:rsidRPr="002673B3">
        <w:rPr>
          <w:rFonts w:ascii="Times New Roman" w:eastAsia="Times New Roman" w:hAnsi="Times New Roman" w:cs="Times New Roman"/>
          <w:b/>
          <w:bCs/>
          <w:iCs/>
          <w:kern w:val="0"/>
          <w:sz w:val="24"/>
          <w:szCs w:val="24"/>
          <w:lang w:eastAsia="ar-SA"/>
          <w14:ligatures w14:val="none"/>
        </w:rPr>
        <w:t xml:space="preserve"> </w:t>
      </w:r>
    </w:p>
    <w:p w14:paraId="6B481D13" w14:textId="6A30E860" w:rsidR="002673B3" w:rsidRPr="002673B3" w:rsidRDefault="002673B3" w:rsidP="002673B3">
      <w:pPr>
        <w:keepNext/>
        <w:keepLines/>
        <w:widowControl w:val="0"/>
        <w:suppressAutoHyphens/>
        <w:spacing w:after="0" w:line="360" w:lineRule="auto"/>
        <w:jc w:val="center"/>
        <w:outlineLvl w:val="0"/>
        <w:rPr>
          <w:rFonts w:ascii="Times New Roman" w:eastAsia="Times New Roman" w:hAnsi="Times New Roman" w:cs="Times New Roman"/>
          <w:b/>
          <w:bCs/>
          <w:iCs/>
          <w:kern w:val="0"/>
          <w:sz w:val="24"/>
          <w:szCs w:val="24"/>
          <w:lang w:eastAsia="ar-SA"/>
          <w14:ligatures w14:val="none"/>
        </w:rPr>
      </w:pPr>
      <w:r w:rsidRPr="002673B3">
        <w:rPr>
          <w:rFonts w:ascii="Times New Roman" w:eastAsia="Times New Roman" w:hAnsi="Times New Roman" w:cs="Times New Roman"/>
          <w:b/>
          <w:bCs/>
          <w:iCs/>
          <w:kern w:val="0"/>
          <w:sz w:val="24"/>
          <w:szCs w:val="24"/>
          <w:lang w:eastAsia="ar-SA"/>
          <w14:ligatures w14:val="none"/>
        </w:rPr>
        <w:t>P</w:t>
      </w:r>
      <w:bookmarkEnd w:id="7"/>
      <w:r>
        <w:rPr>
          <w:rFonts w:ascii="Times New Roman" w:eastAsia="Times New Roman" w:hAnsi="Times New Roman" w:cs="Times New Roman"/>
          <w:b/>
          <w:bCs/>
          <w:iCs/>
          <w:kern w:val="0"/>
          <w:sz w:val="24"/>
          <w:szCs w:val="24"/>
          <w:lang w:eastAsia="ar-SA"/>
          <w14:ligatures w14:val="none"/>
        </w:rPr>
        <w:t>ersonel</w:t>
      </w:r>
    </w:p>
    <w:p w14:paraId="489058D0" w14:textId="77777777" w:rsidR="002673B3" w:rsidRPr="002673B3" w:rsidRDefault="002673B3" w:rsidP="002673B3">
      <w:pPr>
        <w:widowControl w:val="0"/>
        <w:numPr>
          <w:ilvl w:val="1"/>
          <w:numId w:val="56"/>
        </w:numPr>
        <w:tabs>
          <w:tab w:val="num" w:pos="426"/>
        </w:tabs>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bookmarkStart w:id="8" w:name="_Toc442846992"/>
      <w:bookmarkStart w:id="9" w:name="_Toc442847343"/>
      <w:r w:rsidRPr="002673B3">
        <w:rPr>
          <w:rFonts w:ascii="Times New Roman" w:eastAsia="Calibri" w:hAnsi="Times New Roman" w:cs="Times New Roman"/>
          <w:kern w:val="0"/>
          <w:sz w:val="24"/>
          <w:szCs w:val="24"/>
          <w:lang w:eastAsia="ar-SA"/>
          <w14:ligatures w14:val="none"/>
        </w:rPr>
        <w:t xml:space="preserve">Wykonawca zobowiązany jest do zatrudnienia przy realizacji przedmiotu Umowy osób posiadających odpowiednie kwalifikacje, wiedzę oraz doświadczenie zawodowe, a także uprawnienia budowlane w odpowiednich specjalnościach i w odpowiednim zakresie, jeżeli będą tego wymagały obowiązujące przepisy. Do wykonywania samodzielnych funkcji technicznych Wykonawca zaangażuje personel wskazany w Wykazie osób złożonym wraz </w:t>
      </w:r>
      <w:r w:rsidRPr="002673B3">
        <w:rPr>
          <w:rFonts w:ascii="Times New Roman" w:eastAsia="Calibri" w:hAnsi="Times New Roman" w:cs="Times New Roman"/>
          <w:kern w:val="0"/>
          <w:sz w:val="24"/>
          <w:szCs w:val="24"/>
          <w:lang w:eastAsia="ar-SA"/>
          <w14:ligatures w14:val="none"/>
        </w:rPr>
        <w:lastRenderedPageBreak/>
        <w:t>z ofertą w postępowaniu o udzielenie zamówienia publicznego.</w:t>
      </w:r>
    </w:p>
    <w:p w14:paraId="64AC0797" w14:textId="77777777" w:rsidR="002673B3" w:rsidRPr="002673B3" w:rsidRDefault="002673B3" w:rsidP="002673B3">
      <w:pPr>
        <w:widowControl w:val="0"/>
        <w:numPr>
          <w:ilvl w:val="1"/>
          <w:numId w:val="56"/>
        </w:numPr>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r w:rsidRPr="002673B3">
        <w:rPr>
          <w:rFonts w:ascii="Times New Roman" w:eastAsia="Calibri" w:hAnsi="Times New Roman" w:cs="Times New Roman"/>
          <w:kern w:val="0"/>
          <w:sz w:val="24"/>
          <w:szCs w:val="24"/>
          <w:lang w:eastAsia="ar-SA"/>
          <w14:ligatures w14:val="none"/>
        </w:rPr>
        <w:t>Z zastrzeżeniem ust. 3, zmiana osób wskazanych w Wykazie osób jest możliwa jedynie za uprzednią pisemną zgodą Zamawiającego i nie stanowi zmiany Umowy, wg następujących zasad:</w:t>
      </w:r>
    </w:p>
    <w:p w14:paraId="36AC1881" w14:textId="77777777" w:rsidR="002673B3" w:rsidRPr="002673B3" w:rsidRDefault="002673B3" w:rsidP="002673B3">
      <w:pPr>
        <w:widowControl w:val="0"/>
        <w:numPr>
          <w:ilvl w:val="0"/>
          <w:numId w:val="57"/>
        </w:numPr>
        <w:tabs>
          <w:tab w:val="left" w:pos="851"/>
        </w:tabs>
        <w:suppressAutoHyphens/>
        <w:spacing w:after="0" w:line="360" w:lineRule="auto"/>
        <w:ind w:left="851" w:hanging="425"/>
        <w:contextualSpacing/>
        <w:jc w:val="both"/>
        <w:rPr>
          <w:rFonts w:ascii="Times New Roman" w:eastAsia="Calibri" w:hAnsi="Times New Roman" w:cs="Times New Roman"/>
          <w:kern w:val="0"/>
          <w:sz w:val="24"/>
          <w:szCs w:val="24"/>
          <w:lang w:eastAsia="ar-SA"/>
          <w14:ligatures w14:val="none"/>
        </w:rPr>
      </w:pPr>
      <w:r w:rsidRPr="002673B3">
        <w:rPr>
          <w:rFonts w:ascii="Times New Roman" w:eastAsia="Calibri" w:hAnsi="Times New Roman" w:cs="Times New Roman"/>
          <w:kern w:val="0"/>
          <w:sz w:val="24"/>
          <w:szCs w:val="24"/>
          <w:lang w:eastAsia="ar-SA"/>
          <w14:ligatures w14:val="none"/>
        </w:rPr>
        <w:t>Wykonawca przedłoży Zamawiającemu pisemny wniosek o dokonanie zmiany personelu, zawierający co najmniej uzasadnienie merytoryczne proponowanej zmiany oraz informacje o kwalifikacjach i doświadczeniu personelu;</w:t>
      </w:r>
    </w:p>
    <w:p w14:paraId="0334CEE1" w14:textId="77777777" w:rsidR="002673B3" w:rsidRPr="002673B3" w:rsidRDefault="002673B3" w:rsidP="002673B3">
      <w:pPr>
        <w:widowControl w:val="0"/>
        <w:numPr>
          <w:ilvl w:val="0"/>
          <w:numId w:val="57"/>
        </w:numPr>
        <w:tabs>
          <w:tab w:val="left" w:pos="851"/>
        </w:tabs>
        <w:suppressAutoHyphens/>
        <w:spacing w:after="0" w:line="360" w:lineRule="auto"/>
        <w:ind w:left="851" w:hanging="425"/>
        <w:contextualSpacing/>
        <w:jc w:val="both"/>
        <w:rPr>
          <w:rFonts w:ascii="Times New Roman" w:eastAsia="Calibri" w:hAnsi="Times New Roman" w:cs="Times New Roman"/>
          <w:kern w:val="0"/>
          <w:sz w:val="24"/>
          <w:szCs w:val="24"/>
          <w:lang w:eastAsia="ar-SA"/>
          <w14:ligatures w14:val="none"/>
        </w:rPr>
      </w:pPr>
      <w:r w:rsidRPr="002673B3">
        <w:rPr>
          <w:rFonts w:ascii="Times New Roman" w:eastAsia="Calibri" w:hAnsi="Times New Roman" w:cs="Times New Roman"/>
          <w:kern w:val="0"/>
          <w:sz w:val="24"/>
          <w:szCs w:val="24"/>
          <w:lang w:eastAsia="ar-SA"/>
          <w14:ligatures w14:val="none"/>
        </w:rPr>
        <w:t>Do każdego wniosku o zmianę personelu, Wykonawca ma obowiązek przedłożyć poświadczone za zgodność z oryginałem kopie uprawnień budowlanych proponowanego personelu oraz poświadczone za zgodność z oryginałem kopie dokumentów potwierdzających przynależność do właściwej Izby Budowlanej;</w:t>
      </w:r>
    </w:p>
    <w:p w14:paraId="1BF14231" w14:textId="77777777" w:rsidR="002673B3" w:rsidRPr="002673B3" w:rsidRDefault="002673B3" w:rsidP="002673B3">
      <w:pPr>
        <w:widowControl w:val="0"/>
        <w:numPr>
          <w:ilvl w:val="0"/>
          <w:numId w:val="57"/>
        </w:numPr>
        <w:tabs>
          <w:tab w:val="left" w:pos="851"/>
        </w:tabs>
        <w:suppressAutoHyphens/>
        <w:spacing w:after="0" w:line="360" w:lineRule="auto"/>
        <w:ind w:left="851" w:hanging="425"/>
        <w:contextualSpacing/>
        <w:jc w:val="both"/>
        <w:rPr>
          <w:rFonts w:ascii="Times New Roman" w:eastAsia="Calibri" w:hAnsi="Times New Roman" w:cs="Times New Roman"/>
          <w:kern w:val="0"/>
          <w:sz w:val="24"/>
          <w:szCs w:val="24"/>
          <w:lang w:eastAsia="ar-SA"/>
          <w14:ligatures w14:val="none"/>
        </w:rPr>
      </w:pPr>
      <w:r w:rsidRPr="002673B3">
        <w:rPr>
          <w:rFonts w:ascii="Times New Roman" w:eastAsia="Calibri" w:hAnsi="Times New Roman" w:cs="Times New Roman"/>
          <w:kern w:val="0"/>
          <w:sz w:val="24"/>
          <w:szCs w:val="24"/>
          <w:lang w:eastAsia="ar-SA"/>
          <w14:ligatures w14:val="none"/>
        </w:rPr>
        <w:t>Zamawiający wyrazi zgodę na każde proponowane zastąpienie podstawowego personelu jedynie wtedy, kiedy odnośne uprawnienia, kwalifikacje i doświadczenie proponowanego personelu będą co najmniej takie same lub wyższe niż wymagane w SWZ;</w:t>
      </w:r>
    </w:p>
    <w:p w14:paraId="11850AFA" w14:textId="77777777" w:rsidR="002673B3" w:rsidRPr="002673B3" w:rsidRDefault="002673B3" w:rsidP="002673B3">
      <w:pPr>
        <w:widowControl w:val="0"/>
        <w:numPr>
          <w:ilvl w:val="0"/>
          <w:numId w:val="57"/>
        </w:numPr>
        <w:tabs>
          <w:tab w:val="left" w:pos="851"/>
        </w:tabs>
        <w:suppressAutoHyphens/>
        <w:spacing w:after="0" w:line="360" w:lineRule="auto"/>
        <w:ind w:left="851" w:hanging="425"/>
        <w:contextualSpacing/>
        <w:jc w:val="both"/>
        <w:rPr>
          <w:rFonts w:ascii="Times New Roman" w:eastAsia="Calibri" w:hAnsi="Times New Roman" w:cs="Times New Roman"/>
          <w:kern w:val="0"/>
          <w:sz w:val="24"/>
          <w:szCs w:val="24"/>
          <w:lang w:eastAsia="ar-SA"/>
          <w14:ligatures w14:val="none"/>
        </w:rPr>
      </w:pPr>
      <w:r w:rsidRPr="002673B3">
        <w:rPr>
          <w:rFonts w:ascii="Times New Roman" w:eastAsia="Calibri" w:hAnsi="Times New Roman" w:cs="Times New Roman"/>
          <w:kern w:val="0"/>
          <w:sz w:val="24"/>
          <w:szCs w:val="24"/>
          <w:lang w:eastAsia="ar-SA"/>
          <w14:ligatures w14:val="none"/>
        </w:rPr>
        <w:t>Zamawiający zobowiązuje się do zajęcia stanowiska w przedmiocie wniosku Wykonawcy dotyczącego zmiany personelu, w terminie do 7 dni roboczych od otrzymania kompletnego wniosku Wykonawcy.</w:t>
      </w:r>
    </w:p>
    <w:bookmarkEnd w:id="8"/>
    <w:bookmarkEnd w:id="9"/>
    <w:p w14:paraId="3802D3A4" w14:textId="77777777" w:rsidR="002673B3" w:rsidRPr="002673B3" w:rsidRDefault="002673B3" w:rsidP="002673B3">
      <w:pPr>
        <w:widowControl w:val="0"/>
        <w:numPr>
          <w:ilvl w:val="1"/>
          <w:numId w:val="56"/>
        </w:numPr>
        <w:tabs>
          <w:tab w:val="num" w:pos="426"/>
        </w:tabs>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r w:rsidRPr="002673B3">
        <w:rPr>
          <w:rFonts w:ascii="Times New Roman" w:eastAsia="Calibri" w:hAnsi="Times New Roman" w:cs="Times New Roman"/>
          <w:kern w:val="0"/>
          <w:sz w:val="24"/>
          <w:szCs w:val="24"/>
          <w:lang w:eastAsia="ar-SA"/>
          <w14:ligatures w14:val="none"/>
        </w:rPr>
        <w:t>Jeżeli z przyczyn obiektywnych (choroba, śmierć, zdarzenia losowe) lub innych przyczyn niezależnych od Wykonawcy, nie będzie możliwe pełnienie funkcji przez osobę wskazaną w Wykazie osób (lub osobę zaakceptowaną przez Zamawiającego zgodnie z ust. 2), Wykonawca ma obowiązek niezwłocznego wskazania osoby posiadającej odpowiednie uprawnienia, kwalifikacje i doświadczenie, która będzie tymczasowo pełnić obowiązki tej osoby, do czasu ustania przyczyny powodującej brak możliwości pełnienia funkcji (jeżeli przyczyna ma charakter przejściowy) lub zastąpienia tej osoby zgodnie z procedurą opisaną w ust. 2, nie dłużej jednakże niż przez 10 dni.</w:t>
      </w:r>
    </w:p>
    <w:p w14:paraId="5F7E049B" w14:textId="77777777" w:rsidR="002673B3" w:rsidRPr="002673B3" w:rsidRDefault="002673B3" w:rsidP="002673B3">
      <w:pPr>
        <w:widowControl w:val="0"/>
        <w:numPr>
          <w:ilvl w:val="1"/>
          <w:numId w:val="56"/>
        </w:numPr>
        <w:tabs>
          <w:tab w:val="num" w:pos="426"/>
        </w:tabs>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r w:rsidRPr="002673B3">
        <w:rPr>
          <w:rFonts w:ascii="Times New Roman" w:eastAsia="Calibri" w:hAnsi="Times New Roman" w:cs="Times New Roman"/>
          <w:kern w:val="0"/>
          <w:sz w:val="24"/>
          <w:szCs w:val="24"/>
          <w:lang w:eastAsia="ar-SA"/>
          <w14:ligatures w14:val="none"/>
        </w:rPr>
        <w:t>Na żądanie Zamawiającego, w przypadku stwierdzenia, iż osoba zaangażowana do pełnienia samodzielnych funkcji technicznych w budownictwie, nie wykonuje bądź nienależycie wykonuje swoje obowiązki, Wykonawca ma obowiązek niezwłocznego (nie później niż w terminie 7 dni) zastąpienia tej osoby zgodnie z procedurą wskazaną w ust. 2.</w:t>
      </w:r>
    </w:p>
    <w:p w14:paraId="008399D6" w14:textId="77777777" w:rsidR="002673B3" w:rsidRPr="002673B3" w:rsidRDefault="002673B3" w:rsidP="002673B3">
      <w:pPr>
        <w:widowControl w:val="0"/>
        <w:numPr>
          <w:ilvl w:val="1"/>
          <w:numId w:val="56"/>
        </w:numPr>
        <w:tabs>
          <w:tab w:val="num" w:pos="426"/>
        </w:tabs>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r w:rsidRPr="002673B3">
        <w:rPr>
          <w:rFonts w:ascii="Times New Roman" w:eastAsia="Calibri" w:hAnsi="Times New Roman" w:cs="Times New Roman"/>
          <w:kern w:val="0"/>
          <w:sz w:val="24"/>
          <w:szCs w:val="24"/>
          <w:lang w:eastAsia="ar-SA"/>
          <w14:ligatures w14:val="none"/>
        </w:rPr>
        <w:t xml:space="preserve">Jeżeli Wykonawca będzie realizował roboty budowlane bez wymaganego personelu do kierowania robotami budowlanymi zgodnie z obowiązującymi przepisami </w:t>
      </w:r>
      <w:r w:rsidRPr="002673B3">
        <w:rPr>
          <w:rFonts w:ascii="Times New Roman" w:eastAsia="Calibri" w:hAnsi="Times New Roman" w:cs="Times New Roman"/>
          <w:kern w:val="0"/>
          <w:sz w:val="24"/>
          <w:szCs w:val="24"/>
          <w:lang w:eastAsia="ar-SA"/>
          <w14:ligatures w14:val="none"/>
        </w:rPr>
        <w:lastRenderedPageBreak/>
        <w:t>i postanowieniami Umowy, Zamawiający lub Inspektor Nadzoru Inwestorskiego mają prawo wstrzymania realizacji robót w odpowiednim zakresie. Każdorazowa przerwa w realizacji prac, o której mowa w zdaniu poprzedzającym, nie stanowi podstawy do zmiany terminu wykonania Inwestycji określonego w § 2 Umowy.</w:t>
      </w:r>
    </w:p>
    <w:p w14:paraId="53B14CF4" w14:textId="77777777" w:rsidR="002673B3" w:rsidRPr="002673B3" w:rsidRDefault="002673B3" w:rsidP="002673B3">
      <w:pPr>
        <w:widowControl w:val="0"/>
        <w:numPr>
          <w:ilvl w:val="1"/>
          <w:numId w:val="56"/>
        </w:numPr>
        <w:tabs>
          <w:tab w:val="num" w:pos="426"/>
        </w:tabs>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r w:rsidRPr="002673B3">
        <w:rPr>
          <w:rFonts w:ascii="Times New Roman" w:eastAsia="Calibri" w:hAnsi="Times New Roman" w:cs="Times New Roman"/>
          <w:kern w:val="0"/>
          <w:sz w:val="24"/>
          <w:szCs w:val="24"/>
          <w:lang w:eastAsia="ar-SA"/>
          <w14:ligatures w14:val="none"/>
        </w:rPr>
        <w:t>Wykonawca zobowiązany jest aktualizować (przedłużać) terminy obowiązywania dokumentów, takich jak zaświadczenia o przynależności do Izby Budowlanej i umowy ubezpieczenia odpowiedzialności cywilnej, nie później niż na 5 dni przed upływem ich ważności oraz w tym terminie przedstawiać Zamawiającemu dokumenty potwierdzające spełnienie tego obowiązku.</w:t>
      </w:r>
    </w:p>
    <w:p w14:paraId="53E21EE8" w14:textId="77777777" w:rsidR="002673B3" w:rsidRPr="002673B3" w:rsidRDefault="002673B3" w:rsidP="002673B3">
      <w:pPr>
        <w:widowControl w:val="0"/>
        <w:numPr>
          <w:ilvl w:val="1"/>
          <w:numId w:val="56"/>
        </w:numPr>
        <w:tabs>
          <w:tab w:val="num" w:pos="426"/>
        </w:tabs>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r w:rsidRPr="002673B3">
        <w:rPr>
          <w:rFonts w:ascii="Times New Roman" w:eastAsia="Calibri" w:hAnsi="Times New Roman" w:cs="Times New Roman"/>
          <w:kern w:val="0"/>
          <w:sz w:val="24"/>
          <w:szCs w:val="24"/>
          <w:lang w:eastAsia="ar-SA"/>
          <w14:ligatures w14:val="none"/>
        </w:rPr>
        <w:t>Wykonawca zobowiązuje się, że jego pracownicy świadczący pracę na terenie Zamawiającego będą wyposażeni w jednolite i estetyczne ubrania i obuwie robocze spełniające wymagania Polskich Norm oraz w środki ochron indywidualnych adekwatne do występujących zagrożeń i spełniające wymagania dotyczące oceny zgodności, zgodnie z obowiązującymi przepisami.</w:t>
      </w:r>
    </w:p>
    <w:p w14:paraId="24C88FA9" w14:textId="77777777" w:rsidR="002673B3" w:rsidRPr="002673B3" w:rsidRDefault="002673B3" w:rsidP="002673B3">
      <w:pPr>
        <w:widowControl w:val="0"/>
        <w:numPr>
          <w:ilvl w:val="1"/>
          <w:numId w:val="56"/>
        </w:numPr>
        <w:tabs>
          <w:tab w:val="num" w:pos="426"/>
        </w:tabs>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r w:rsidRPr="002673B3">
        <w:rPr>
          <w:rFonts w:ascii="Times New Roman" w:eastAsia="Calibri" w:hAnsi="Times New Roman" w:cs="Times New Roman"/>
          <w:kern w:val="0"/>
          <w:sz w:val="24"/>
          <w:szCs w:val="24"/>
          <w:lang w:eastAsia="ar-SA"/>
          <w14:ligatures w14:val="none"/>
        </w:rPr>
        <w:t>Wykonawca zobowiązuje się, że jego pracownicy przed rozpoczęciem pracy na terenie Zamawiającego, zostaną zapoznani z zagrożeniami dla zdrowia i życia występującymi u Zamawiającego w zakresie zagrożeń mogących mieć wpływ na pracowników Wykonawcy.</w:t>
      </w:r>
    </w:p>
    <w:p w14:paraId="3D3C1705" w14:textId="77777777" w:rsidR="002673B3" w:rsidRPr="002673B3" w:rsidRDefault="002673B3" w:rsidP="002673B3">
      <w:pPr>
        <w:widowControl w:val="0"/>
        <w:numPr>
          <w:ilvl w:val="1"/>
          <w:numId w:val="56"/>
        </w:numPr>
        <w:tabs>
          <w:tab w:val="num" w:pos="426"/>
        </w:tabs>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r w:rsidRPr="002673B3">
        <w:rPr>
          <w:rFonts w:ascii="Times New Roman" w:eastAsia="Calibri" w:hAnsi="Times New Roman" w:cs="Times New Roman"/>
          <w:kern w:val="0"/>
          <w:sz w:val="24"/>
          <w:szCs w:val="24"/>
          <w:lang w:eastAsia="ar-SA"/>
          <w14:ligatures w14:val="none"/>
        </w:rPr>
        <w:t>Zamawiający wymaga zatrudnienia przez Wykonawcę i podwykonawcę na podstawie umowy o pracę (w rozumieniu przepisów Kodeksu pracy), osób wykonujących następujące czynności w zakresie realizacji przedmiotu Umowy:</w:t>
      </w:r>
    </w:p>
    <w:p w14:paraId="454BDF60" w14:textId="77777777" w:rsidR="002673B3" w:rsidRPr="002673B3" w:rsidRDefault="002673B3" w:rsidP="002673B3">
      <w:pPr>
        <w:widowControl w:val="0"/>
        <w:numPr>
          <w:ilvl w:val="0"/>
          <w:numId w:val="59"/>
        </w:numPr>
        <w:tabs>
          <w:tab w:val="left" w:pos="851"/>
        </w:tabs>
        <w:suppressAutoHyphens/>
        <w:spacing w:after="0" w:line="360" w:lineRule="auto"/>
        <w:ind w:left="851" w:hanging="425"/>
        <w:contextualSpacing/>
        <w:jc w:val="both"/>
        <w:rPr>
          <w:rFonts w:ascii="Times New Roman" w:eastAsia="Calibri" w:hAnsi="Times New Roman" w:cs="Times New Roman"/>
          <w:kern w:val="0"/>
          <w:sz w:val="24"/>
          <w:szCs w:val="24"/>
          <w:lang w:eastAsia="ar-SA"/>
          <w14:ligatures w14:val="none"/>
        </w:rPr>
      </w:pPr>
      <w:r w:rsidRPr="002673B3">
        <w:rPr>
          <w:rFonts w:ascii="Times New Roman" w:eastAsia="Calibri" w:hAnsi="Times New Roman" w:cs="Times New Roman"/>
          <w:kern w:val="0"/>
          <w:sz w:val="24"/>
          <w:szCs w:val="24"/>
          <w:lang w:eastAsia="ar-SA"/>
          <w14:ligatures w14:val="none"/>
        </w:rPr>
        <w:t>prace fizyczne przy wykonywaniu robót budowlanych oraz robót towarzyszących, z wyłączeniem prac wykonywanych przez osoby pełniące samodzielne funkcje techniczne w budownictwie w rozumieniu przepisów ustawy Prawo budowlane;</w:t>
      </w:r>
    </w:p>
    <w:p w14:paraId="0AC5476F" w14:textId="77777777" w:rsidR="002673B3" w:rsidRPr="002673B3" w:rsidRDefault="002673B3" w:rsidP="002673B3">
      <w:pPr>
        <w:widowControl w:val="0"/>
        <w:suppressAutoHyphens/>
        <w:spacing w:after="0" w:line="360" w:lineRule="auto"/>
        <w:ind w:left="426"/>
        <w:jc w:val="both"/>
        <w:rPr>
          <w:rFonts w:ascii="Times New Roman" w:eastAsia="Calibri" w:hAnsi="Times New Roman" w:cs="Times New Roman"/>
          <w:kern w:val="0"/>
          <w:sz w:val="24"/>
          <w:szCs w:val="24"/>
          <w:lang w:eastAsia="ar-SA"/>
          <w14:ligatures w14:val="none"/>
        </w:rPr>
      </w:pPr>
      <w:r w:rsidRPr="002673B3">
        <w:rPr>
          <w:rFonts w:ascii="Times New Roman" w:eastAsia="Calibri" w:hAnsi="Times New Roman" w:cs="Times New Roman"/>
          <w:kern w:val="0"/>
          <w:sz w:val="24"/>
          <w:szCs w:val="24"/>
          <w:lang w:eastAsia="ar-SA"/>
          <w14:ligatures w14:val="none"/>
        </w:rPr>
        <w:t>- jeżeli wykonanie tych czynności polega na wykonywaniu pracy w sposób określony w art. 22 § 1 ustawy z dnia 26 czerwca 1974 r. – Kodeks pracy.</w:t>
      </w:r>
    </w:p>
    <w:p w14:paraId="4D5233D5" w14:textId="77777777" w:rsidR="002673B3" w:rsidRPr="002673B3" w:rsidRDefault="002673B3" w:rsidP="002673B3">
      <w:pPr>
        <w:widowControl w:val="0"/>
        <w:numPr>
          <w:ilvl w:val="1"/>
          <w:numId w:val="56"/>
        </w:numPr>
        <w:tabs>
          <w:tab w:val="num" w:pos="426"/>
        </w:tabs>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r w:rsidRPr="002673B3">
        <w:rPr>
          <w:rFonts w:ascii="Times New Roman" w:eastAsia="Calibri" w:hAnsi="Times New Roman" w:cs="Times New Roman"/>
          <w:kern w:val="0"/>
          <w:sz w:val="24"/>
          <w:szCs w:val="24"/>
          <w:lang w:eastAsia="ar-SA"/>
          <w14:ligatures w14:val="none"/>
        </w:rPr>
        <w:t>Osoby wykonujące czynności wskazane w ust. 9 winny być zatrudnione w wymiarze czasu pracy zgodnym z zakresem powierzonych im zadań.</w:t>
      </w:r>
    </w:p>
    <w:p w14:paraId="659B494B" w14:textId="77777777" w:rsidR="002673B3" w:rsidRPr="002673B3" w:rsidRDefault="002673B3" w:rsidP="002673B3">
      <w:pPr>
        <w:widowControl w:val="0"/>
        <w:numPr>
          <w:ilvl w:val="1"/>
          <w:numId w:val="56"/>
        </w:numPr>
        <w:tabs>
          <w:tab w:val="num" w:pos="426"/>
        </w:tabs>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r w:rsidRPr="002673B3">
        <w:rPr>
          <w:rFonts w:ascii="Times New Roman" w:eastAsia="Calibri" w:hAnsi="Times New Roman" w:cs="Times New Roman"/>
          <w:kern w:val="0"/>
          <w:sz w:val="24"/>
          <w:szCs w:val="24"/>
          <w:lang w:eastAsia="ar-SA"/>
          <w14:ligatures w14:val="none"/>
        </w:rPr>
        <w:t>W trakcie realizacji Umowy Zamawiający uprawniony jest do wykonywania czynności kontrolnych odnośnie spełniania przez Wykonawcę lub podwykonawcę wymogu zatrudnienia na podstawie umowy o pracę osób wykonujących wskazane w ust. 10 czynności. Zamawiający uprawniony jest w szczególności do:</w:t>
      </w:r>
    </w:p>
    <w:p w14:paraId="1157B710" w14:textId="77777777" w:rsidR="002673B3" w:rsidRPr="002673B3" w:rsidRDefault="002673B3" w:rsidP="002673B3">
      <w:pPr>
        <w:widowControl w:val="0"/>
        <w:numPr>
          <w:ilvl w:val="0"/>
          <w:numId w:val="58"/>
        </w:numPr>
        <w:tabs>
          <w:tab w:val="left" w:pos="851"/>
        </w:tabs>
        <w:suppressAutoHyphens/>
        <w:spacing w:after="0" w:line="360" w:lineRule="auto"/>
        <w:ind w:left="851" w:hanging="425"/>
        <w:contextualSpacing/>
        <w:jc w:val="both"/>
        <w:rPr>
          <w:rFonts w:ascii="Times New Roman" w:eastAsia="Calibri" w:hAnsi="Times New Roman" w:cs="Times New Roman"/>
          <w:kern w:val="0"/>
          <w:sz w:val="24"/>
          <w:szCs w:val="24"/>
          <w:lang w:eastAsia="ar-SA"/>
          <w14:ligatures w14:val="none"/>
        </w:rPr>
      </w:pPr>
      <w:r w:rsidRPr="002673B3">
        <w:rPr>
          <w:rFonts w:ascii="Times New Roman" w:eastAsia="Calibri" w:hAnsi="Times New Roman" w:cs="Times New Roman"/>
          <w:kern w:val="0"/>
          <w:sz w:val="24"/>
          <w:szCs w:val="24"/>
          <w:lang w:eastAsia="ar-SA"/>
          <w14:ligatures w14:val="none"/>
        </w:rPr>
        <w:lastRenderedPageBreak/>
        <w:t>żądania złożenia oświadczeń i dokumentów w zakresie potwierdzenia spełniania ww. wymogów i dokonywania ich oceny,</w:t>
      </w:r>
    </w:p>
    <w:p w14:paraId="6D169B1B" w14:textId="77777777" w:rsidR="002673B3" w:rsidRPr="002673B3" w:rsidRDefault="002673B3" w:rsidP="002673B3">
      <w:pPr>
        <w:widowControl w:val="0"/>
        <w:numPr>
          <w:ilvl w:val="0"/>
          <w:numId w:val="58"/>
        </w:numPr>
        <w:tabs>
          <w:tab w:val="left" w:pos="851"/>
        </w:tabs>
        <w:suppressAutoHyphens/>
        <w:spacing w:after="0" w:line="360" w:lineRule="auto"/>
        <w:ind w:left="851" w:hanging="425"/>
        <w:contextualSpacing/>
        <w:jc w:val="both"/>
        <w:rPr>
          <w:rFonts w:ascii="Times New Roman" w:eastAsia="Calibri" w:hAnsi="Times New Roman" w:cs="Times New Roman"/>
          <w:kern w:val="0"/>
          <w:sz w:val="24"/>
          <w:szCs w:val="24"/>
          <w:lang w:eastAsia="ar-SA"/>
          <w14:ligatures w14:val="none"/>
        </w:rPr>
      </w:pPr>
      <w:r w:rsidRPr="002673B3">
        <w:rPr>
          <w:rFonts w:ascii="Times New Roman" w:eastAsia="Calibri" w:hAnsi="Times New Roman" w:cs="Times New Roman"/>
          <w:kern w:val="0"/>
          <w:sz w:val="24"/>
          <w:szCs w:val="24"/>
          <w:lang w:eastAsia="ar-SA"/>
          <w14:ligatures w14:val="none"/>
        </w:rPr>
        <w:t>żądania złożenia wyjaśnień w przypadku wątpliwości w zakresie potwierdzenia spełniania ww. wymogów,</w:t>
      </w:r>
    </w:p>
    <w:p w14:paraId="174940CA" w14:textId="77777777" w:rsidR="002673B3" w:rsidRPr="002673B3" w:rsidRDefault="002673B3" w:rsidP="002673B3">
      <w:pPr>
        <w:widowControl w:val="0"/>
        <w:numPr>
          <w:ilvl w:val="0"/>
          <w:numId w:val="58"/>
        </w:numPr>
        <w:tabs>
          <w:tab w:val="left" w:pos="851"/>
        </w:tabs>
        <w:suppressAutoHyphens/>
        <w:spacing w:after="0" w:line="360" w:lineRule="auto"/>
        <w:ind w:left="851" w:hanging="425"/>
        <w:contextualSpacing/>
        <w:jc w:val="both"/>
        <w:rPr>
          <w:rFonts w:ascii="Times New Roman" w:eastAsia="Calibri" w:hAnsi="Times New Roman" w:cs="Times New Roman"/>
          <w:kern w:val="0"/>
          <w:sz w:val="24"/>
          <w:szCs w:val="24"/>
          <w:lang w:eastAsia="ar-SA"/>
          <w14:ligatures w14:val="none"/>
        </w:rPr>
      </w:pPr>
      <w:r w:rsidRPr="002673B3">
        <w:rPr>
          <w:rFonts w:ascii="Times New Roman" w:eastAsia="Calibri" w:hAnsi="Times New Roman" w:cs="Times New Roman"/>
          <w:kern w:val="0"/>
          <w:sz w:val="24"/>
          <w:szCs w:val="24"/>
          <w:lang w:eastAsia="ar-SA"/>
          <w14:ligatures w14:val="none"/>
        </w:rPr>
        <w:t>przeprowadzania kontroli na miejscu wykonywania świadczenia,</w:t>
      </w:r>
    </w:p>
    <w:p w14:paraId="70474119" w14:textId="77777777" w:rsidR="002673B3" w:rsidRPr="002673B3" w:rsidRDefault="002673B3" w:rsidP="002673B3">
      <w:pPr>
        <w:widowControl w:val="0"/>
        <w:suppressAutoHyphens/>
        <w:spacing w:after="0" w:line="360" w:lineRule="auto"/>
        <w:ind w:left="426"/>
        <w:jc w:val="both"/>
        <w:rPr>
          <w:rFonts w:ascii="Times New Roman" w:eastAsia="Calibri" w:hAnsi="Times New Roman" w:cs="Times New Roman"/>
          <w:kern w:val="0"/>
          <w:sz w:val="24"/>
          <w:szCs w:val="24"/>
          <w:lang w:eastAsia="ar-SA"/>
          <w14:ligatures w14:val="none"/>
        </w:rPr>
      </w:pPr>
      <w:r w:rsidRPr="002673B3">
        <w:rPr>
          <w:rFonts w:ascii="Times New Roman" w:eastAsia="Calibri" w:hAnsi="Times New Roman" w:cs="Times New Roman"/>
          <w:kern w:val="0"/>
          <w:sz w:val="24"/>
          <w:szCs w:val="24"/>
          <w:lang w:eastAsia="ar-SA"/>
          <w14:ligatures w14:val="none"/>
        </w:rPr>
        <w:t>- w terminie przez siebie wyznaczonym.</w:t>
      </w:r>
    </w:p>
    <w:p w14:paraId="7899535D" w14:textId="77777777" w:rsidR="002673B3" w:rsidRPr="002673B3" w:rsidRDefault="002673B3" w:rsidP="002673B3">
      <w:pPr>
        <w:widowControl w:val="0"/>
        <w:numPr>
          <w:ilvl w:val="1"/>
          <w:numId w:val="56"/>
        </w:numPr>
        <w:tabs>
          <w:tab w:val="num" w:pos="426"/>
        </w:tabs>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r w:rsidRPr="002673B3">
        <w:rPr>
          <w:rFonts w:ascii="Times New Roman" w:eastAsia="Calibri" w:hAnsi="Times New Roman" w:cs="Times New Roman"/>
          <w:kern w:val="0"/>
          <w:sz w:val="24"/>
          <w:szCs w:val="24"/>
          <w:lang w:eastAsia="ar-SA"/>
          <w14:ligatures w14:val="none"/>
        </w:rPr>
        <w:t>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9 czynności w trakcie realizacji Umowy:</w:t>
      </w:r>
    </w:p>
    <w:p w14:paraId="2D201D95" w14:textId="77777777" w:rsidR="002673B3" w:rsidRPr="002673B3" w:rsidRDefault="002673B3" w:rsidP="002673B3">
      <w:pPr>
        <w:widowControl w:val="0"/>
        <w:numPr>
          <w:ilvl w:val="0"/>
          <w:numId w:val="60"/>
        </w:numPr>
        <w:tabs>
          <w:tab w:val="left" w:pos="851"/>
        </w:tabs>
        <w:suppressAutoHyphens/>
        <w:spacing w:after="0" w:line="360" w:lineRule="auto"/>
        <w:ind w:left="851" w:hanging="425"/>
        <w:contextualSpacing/>
        <w:jc w:val="both"/>
        <w:rPr>
          <w:rFonts w:ascii="Times New Roman" w:eastAsia="Calibri" w:hAnsi="Times New Roman" w:cs="Times New Roman"/>
          <w:kern w:val="0"/>
          <w:sz w:val="24"/>
          <w:szCs w:val="24"/>
          <w:lang w:eastAsia="ar-SA"/>
          <w14:ligatures w14:val="none"/>
        </w:rPr>
      </w:pPr>
      <w:r w:rsidRPr="002673B3">
        <w:rPr>
          <w:rFonts w:ascii="Times New Roman" w:eastAsia="Calibri" w:hAnsi="Times New Roman" w:cs="Times New Roman"/>
          <w:kern w:val="0"/>
          <w:sz w:val="24"/>
          <w:szCs w:val="24"/>
          <w:lang w:eastAsia="ar-SA"/>
          <w14:ligatures w14:val="none"/>
        </w:rPr>
        <w:t>oświadczenie Wykonawcy lub podwykonawcy o zatrudnieniu na podstawie umowy o pracę, obejmujące w szczególności: dokładne określenie podmiotu składającego oświadczenie, datę złożenia oświadczenia, imiona i nazwiska osób wykonujących czynności określone w ust. 9, rodzaj umowy, wymiar zatrudnienia, zakres obowiązków oraz podpis osoby uprawnionej do złożenia oświadczenia w imieniu Wykonawcy lub podwykonawcy;</w:t>
      </w:r>
    </w:p>
    <w:p w14:paraId="441BAE47" w14:textId="77777777" w:rsidR="002673B3" w:rsidRPr="002673B3" w:rsidRDefault="002673B3" w:rsidP="002673B3">
      <w:pPr>
        <w:widowControl w:val="0"/>
        <w:numPr>
          <w:ilvl w:val="0"/>
          <w:numId w:val="60"/>
        </w:numPr>
        <w:tabs>
          <w:tab w:val="left" w:pos="851"/>
        </w:tabs>
        <w:suppressAutoHyphens/>
        <w:spacing w:after="0" w:line="360" w:lineRule="auto"/>
        <w:ind w:left="851" w:hanging="425"/>
        <w:contextualSpacing/>
        <w:jc w:val="both"/>
        <w:rPr>
          <w:rFonts w:ascii="Times New Roman" w:eastAsia="Calibri" w:hAnsi="Times New Roman" w:cs="Times New Roman"/>
          <w:kern w:val="0"/>
          <w:sz w:val="24"/>
          <w:szCs w:val="24"/>
          <w:lang w:eastAsia="ar-SA"/>
          <w14:ligatures w14:val="none"/>
        </w:rPr>
      </w:pPr>
      <w:r w:rsidRPr="002673B3">
        <w:rPr>
          <w:rFonts w:ascii="Times New Roman" w:eastAsia="Calibri" w:hAnsi="Times New Roman" w:cs="Times New Roman"/>
          <w:kern w:val="0"/>
          <w:sz w:val="24"/>
          <w:szCs w:val="24"/>
          <w:lang w:eastAsia="ar-SA"/>
          <w14:ligatures w14:val="none"/>
        </w:rPr>
        <w:t>poświadczoną za zgodność z oryginałem odpowiednio przez Wykonawcę lub podwykonawcę kopię umowy/umów o pracę osób wykonujących w trakcie realizacji zamówienia czynności określone w ust. 9 (wraz z dokumentem regulującym zakres obowiązków, jeżeli został sporządzony). Kopia umowy/umów powinna zostać zanonimizowana w sposób zapewniający ochronę danych osobowych pracowników, zgodnie z obowiązującymi przepisami. Informacje takie jak: imię i nazwisko pracownika, data zawarcia umowy, rodzaj umowy o pracę, zakres obowiązków i wymiar zatrudnienia powinny być możliwe do zidentyfikowania;</w:t>
      </w:r>
    </w:p>
    <w:p w14:paraId="74F9A8C4" w14:textId="77777777" w:rsidR="002673B3" w:rsidRPr="002673B3" w:rsidRDefault="002673B3" w:rsidP="002673B3">
      <w:pPr>
        <w:widowControl w:val="0"/>
        <w:numPr>
          <w:ilvl w:val="0"/>
          <w:numId w:val="60"/>
        </w:numPr>
        <w:tabs>
          <w:tab w:val="left" w:pos="851"/>
        </w:tabs>
        <w:suppressAutoHyphens/>
        <w:spacing w:after="0" w:line="360" w:lineRule="auto"/>
        <w:ind w:left="851" w:hanging="425"/>
        <w:contextualSpacing/>
        <w:jc w:val="both"/>
        <w:rPr>
          <w:rFonts w:ascii="Times New Roman" w:eastAsia="Calibri" w:hAnsi="Times New Roman" w:cs="Times New Roman"/>
          <w:kern w:val="0"/>
          <w:sz w:val="24"/>
          <w:szCs w:val="24"/>
          <w:lang w:eastAsia="ar-SA"/>
          <w14:ligatures w14:val="none"/>
        </w:rPr>
      </w:pPr>
      <w:r w:rsidRPr="002673B3">
        <w:rPr>
          <w:rFonts w:ascii="Times New Roman" w:eastAsia="Calibri" w:hAnsi="Times New Roman" w:cs="Times New Roman"/>
          <w:kern w:val="0"/>
          <w:sz w:val="24"/>
          <w:szCs w:val="24"/>
          <w:lang w:eastAsia="ar-SA"/>
          <w14:ligatures w14:val="none"/>
        </w:rPr>
        <w:t>zaświadczenie właściwego oddziału ZUS, potwierdzające opłacanie przez Wykonawcę lub podwykonawcę składek na ubezpieczenia społeczne i zdrowotne z tytułu zatrudnienia na podstawie umów o pracę za ostatni okres rozliczeniowy;</w:t>
      </w:r>
    </w:p>
    <w:p w14:paraId="28CC5247" w14:textId="77777777" w:rsidR="002673B3" w:rsidRPr="002673B3" w:rsidRDefault="002673B3" w:rsidP="002673B3">
      <w:pPr>
        <w:widowControl w:val="0"/>
        <w:numPr>
          <w:ilvl w:val="0"/>
          <w:numId w:val="60"/>
        </w:numPr>
        <w:tabs>
          <w:tab w:val="left" w:pos="851"/>
        </w:tabs>
        <w:suppressAutoHyphens/>
        <w:spacing w:after="0" w:line="360" w:lineRule="auto"/>
        <w:ind w:left="851" w:hanging="425"/>
        <w:contextualSpacing/>
        <w:jc w:val="both"/>
        <w:rPr>
          <w:rFonts w:ascii="Times New Roman" w:eastAsia="Calibri" w:hAnsi="Times New Roman" w:cs="Times New Roman"/>
          <w:kern w:val="0"/>
          <w:sz w:val="24"/>
          <w:szCs w:val="24"/>
          <w:lang w:eastAsia="ar-SA"/>
          <w14:ligatures w14:val="none"/>
        </w:rPr>
      </w:pPr>
      <w:r w:rsidRPr="002673B3">
        <w:rPr>
          <w:rFonts w:ascii="Times New Roman" w:eastAsia="Calibri" w:hAnsi="Times New Roman" w:cs="Times New Roman"/>
          <w:kern w:val="0"/>
          <w:sz w:val="24"/>
          <w:szCs w:val="24"/>
          <w:lang w:eastAsia="ar-SA"/>
          <w14:ligatures w14:val="none"/>
        </w:rPr>
        <w:t>poświadczoną za zgodność z oryginałem odpowiednio przez Wykonawcę lub podwykonawcę kopię dowodu potwierdzającego zgłoszenie pracownika przez pracodawcę do ubezpieczeń.</w:t>
      </w:r>
    </w:p>
    <w:p w14:paraId="67C9BB44" w14:textId="53ABD8CF" w:rsidR="00ED5FB9" w:rsidRPr="002673B3" w:rsidRDefault="002673B3" w:rsidP="002673B3">
      <w:pPr>
        <w:widowControl w:val="0"/>
        <w:numPr>
          <w:ilvl w:val="1"/>
          <w:numId w:val="56"/>
        </w:numPr>
        <w:tabs>
          <w:tab w:val="num" w:pos="426"/>
        </w:tabs>
        <w:suppressAutoHyphens/>
        <w:spacing w:after="200" w:line="360" w:lineRule="auto"/>
        <w:ind w:left="426" w:hanging="426"/>
        <w:jc w:val="both"/>
        <w:rPr>
          <w:rFonts w:ascii="Times New Roman" w:eastAsia="Calibri" w:hAnsi="Times New Roman" w:cs="Times New Roman"/>
          <w:kern w:val="0"/>
          <w:sz w:val="24"/>
          <w:szCs w:val="24"/>
          <w:lang w:eastAsia="ar-SA"/>
          <w14:ligatures w14:val="none"/>
        </w:rPr>
      </w:pPr>
      <w:r w:rsidRPr="002673B3">
        <w:rPr>
          <w:rFonts w:ascii="Times New Roman" w:eastAsia="Calibri" w:hAnsi="Times New Roman" w:cs="Times New Roman"/>
          <w:kern w:val="0"/>
          <w:sz w:val="24"/>
          <w:szCs w:val="24"/>
          <w:lang w:eastAsia="ar-SA"/>
          <w14:ligatures w14:val="none"/>
        </w:rPr>
        <w:t xml:space="preserve">Zamawiający wymaga, aby w treści umowy z podwykonawcami, zawarte były stosowne </w:t>
      </w:r>
      <w:r w:rsidRPr="002673B3">
        <w:rPr>
          <w:rFonts w:ascii="Times New Roman" w:eastAsia="Calibri" w:hAnsi="Times New Roman" w:cs="Times New Roman"/>
          <w:kern w:val="0"/>
          <w:sz w:val="24"/>
          <w:szCs w:val="24"/>
          <w:lang w:eastAsia="ar-SA"/>
          <w14:ligatures w14:val="none"/>
        </w:rPr>
        <w:lastRenderedPageBreak/>
        <w:t>postanowienia nakładające na podwykonawców realizację obowiązku, o którym mowa w ust. 9-12 i jednocześnie, przyznające Zamawiającemu – bezpośrednio w stosunku do  podwykonawców – uprawnienie do wykonywania czynności kontrolnych określonych w ust. 11-12.</w:t>
      </w:r>
    </w:p>
    <w:p w14:paraId="41220BAD" w14:textId="06455E18" w:rsidR="00ED5FB9" w:rsidRPr="00ED5FB9" w:rsidRDefault="00ED5FB9" w:rsidP="00ED5FB9">
      <w:pPr>
        <w:autoSpaceDN w:val="0"/>
        <w:spacing w:after="0" w:line="360" w:lineRule="auto"/>
        <w:jc w:val="center"/>
        <w:rPr>
          <w:rFonts w:ascii="Times New Roman" w:eastAsia="SimSun" w:hAnsi="Times New Roman" w:cs="Times New Roman"/>
          <w:kern w:val="3"/>
          <w:sz w:val="24"/>
          <w:szCs w:val="24"/>
          <w:lang w:eastAsia="zh-CN" w:bidi="hi-IN"/>
          <w14:ligatures w14:val="none"/>
        </w:rPr>
      </w:pPr>
      <w:r w:rsidRPr="00ED5FB9">
        <w:rPr>
          <w:rFonts w:ascii="Times New Roman" w:eastAsia="Times New Roman" w:hAnsi="Times New Roman" w:cs="Times New Roman"/>
          <w:b/>
          <w:bCs/>
          <w:color w:val="000000"/>
          <w:kern w:val="0"/>
          <w:sz w:val="24"/>
          <w:szCs w:val="24"/>
          <w:lang w:eastAsia="pl-PL"/>
          <w14:ligatures w14:val="none"/>
        </w:rPr>
        <w:t xml:space="preserve">§ </w:t>
      </w:r>
      <w:r w:rsidR="002673B3">
        <w:rPr>
          <w:rFonts w:ascii="Times New Roman" w:eastAsia="Times New Roman" w:hAnsi="Times New Roman" w:cs="Times New Roman"/>
          <w:b/>
          <w:bCs/>
          <w:color w:val="000000"/>
          <w:kern w:val="0"/>
          <w:sz w:val="24"/>
          <w:szCs w:val="24"/>
          <w:lang w:eastAsia="pl-PL"/>
          <w14:ligatures w14:val="none"/>
        </w:rPr>
        <w:t>10</w:t>
      </w:r>
      <w:r w:rsidRPr="00ED5FB9">
        <w:rPr>
          <w:rFonts w:ascii="Times New Roman" w:eastAsia="Times New Roman" w:hAnsi="Times New Roman" w:cs="Times New Roman"/>
          <w:b/>
          <w:bCs/>
          <w:color w:val="000000"/>
          <w:kern w:val="0"/>
          <w:sz w:val="24"/>
          <w:szCs w:val="24"/>
          <w:lang w:eastAsia="pl-PL"/>
          <w14:ligatures w14:val="none"/>
        </w:rPr>
        <w:t>.</w:t>
      </w:r>
    </w:p>
    <w:p w14:paraId="5226BBDF" w14:textId="77777777" w:rsidR="00ED5FB9" w:rsidRPr="00ED5FB9" w:rsidRDefault="00ED5FB9" w:rsidP="00ED5FB9">
      <w:pPr>
        <w:autoSpaceDN w:val="0"/>
        <w:spacing w:after="0" w:line="360" w:lineRule="auto"/>
        <w:jc w:val="center"/>
        <w:rPr>
          <w:rFonts w:ascii="Times New Roman" w:eastAsia="SimSun" w:hAnsi="Times New Roman" w:cs="Times New Roman"/>
          <w:kern w:val="3"/>
          <w:sz w:val="24"/>
          <w:szCs w:val="24"/>
          <w:lang w:eastAsia="zh-CN" w:bidi="hi-IN"/>
          <w14:ligatures w14:val="none"/>
        </w:rPr>
      </w:pPr>
      <w:r w:rsidRPr="00ED5FB9">
        <w:rPr>
          <w:rFonts w:ascii="Times New Roman" w:eastAsia="Times New Roman" w:hAnsi="Times New Roman" w:cs="Times New Roman"/>
          <w:b/>
          <w:bCs/>
          <w:color w:val="000000"/>
          <w:kern w:val="0"/>
          <w:sz w:val="24"/>
          <w:szCs w:val="24"/>
          <w:lang w:eastAsia="pl-PL"/>
          <w14:ligatures w14:val="none"/>
        </w:rPr>
        <w:t>Kary umowne</w:t>
      </w:r>
    </w:p>
    <w:p w14:paraId="3302338D" w14:textId="77777777" w:rsidR="00ED5FB9" w:rsidRPr="00ED5FB9" w:rsidRDefault="00ED5FB9" w:rsidP="00ED5FB9">
      <w:pPr>
        <w:autoSpaceDN w:val="0"/>
        <w:spacing w:after="0" w:line="360" w:lineRule="auto"/>
        <w:jc w:val="both"/>
        <w:rPr>
          <w:rFonts w:ascii="Times New Roman" w:eastAsia="SimSun" w:hAnsi="Times New Roman" w:cs="Times New Roman"/>
          <w:kern w:val="3"/>
          <w:sz w:val="24"/>
          <w:szCs w:val="24"/>
          <w:lang w:eastAsia="zh-CN" w:bidi="hi-IN"/>
          <w14:ligatures w14:val="none"/>
        </w:rPr>
      </w:pPr>
      <w:r w:rsidRPr="00ED5FB9">
        <w:rPr>
          <w:rFonts w:ascii="Times New Roman" w:eastAsia="Times New Roman" w:hAnsi="Times New Roman" w:cs="Times New Roman"/>
          <w:color w:val="000000"/>
          <w:kern w:val="0"/>
          <w:sz w:val="24"/>
          <w:szCs w:val="24"/>
          <w:lang w:eastAsia="pl-PL"/>
          <w14:ligatures w14:val="none"/>
        </w:rPr>
        <w:t>1. Strony ustanawiają odpowiedzialność za niewykonanie lub nienależyte wykonanie zobowiązań umownych, w formie kar umownych, w następujących przypadkach i wysokościach:</w:t>
      </w:r>
    </w:p>
    <w:p w14:paraId="76808462" w14:textId="77777777" w:rsidR="00ED5FB9" w:rsidRPr="00ED5FB9" w:rsidRDefault="00ED5FB9" w:rsidP="00ED5FB9">
      <w:pPr>
        <w:widowControl w:val="0"/>
        <w:numPr>
          <w:ilvl w:val="0"/>
          <w:numId w:val="20"/>
        </w:numPr>
        <w:suppressAutoHyphens/>
        <w:autoSpaceDN w:val="0"/>
        <w:spacing w:after="0" w:line="360" w:lineRule="auto"/>
        <w:jc w:val="both"/>
        <w:textAlignment w:val="baseline"/>
        <w:rPr>
          <w:rFonts w:ascii="Times New Roman" w:eastAsia="SimSun" w:hAnsi="Times New Roman" w:cs="Times New Roman"/>
          <w:kern w:val="3"/>
          <w:sz w:val="24"/>
          <w:szCs w:val="24"/>
          <w:lang w:eastAsia="zh-CN" w:bidi="hi-IN"/>
          <w14:ligatures w14:val="none"/>
        </w:rPr>
      </w:pPr>
      <w:r w:rsidRPr="00ED5FB9">
        <w:rPr>
          <w:rFonts w:ascii="Times New Roman" w:eastAsia="Times New Roman" w:hAnsi="Times New Roman" w:cs="Times New Roman"/>
          <w:color w:val="000000"/>
          <w:kern w:val="0"/>
          <w:sz w:val="24"/>
          <w:szCs w:val="24"/>
          <w:lang w:eastAsia="pl-PL"/>
          <w14:ligatures w14:val="none"/>
        </w:rPr>
        <w:t>Wykonawca zapłaci Zamawiającemu kary umowne:</w:t>
      </w:r>
    </w:p>
    <w:p w14:paraId="3B638D7A" w14:textId="3490A4F7" w:rsidR="00ED5FB9" w:rsidRPr="00ED5FB9" w:rsidRDefault="00ED5FB9" w:rsidP="00ED5FB9">
      <w:pPr>
        <w:widowControl w:val="0"/>
        <w:numPr>
          <w:ilvl w:val="0"/>
          <w:numId w:val="21"/>
        </w:numPr>
        <w:tabs>
          <w:tab w:val="left" w:pos="720"/>
        </w:tabs>
        <w:suppressAutoHyphens/>
        <w:autoSpaceDN w:val="0"/>
        <w:spacing w:after="0" w:line="360" w:lineRule="auto"/>
        <w:ind w:left="960"/>
        <w:jc w:val="both"/>
        <w:textAlignment w:val="baseline"/>
        <w:rPr>
          <w:rFonts w:ascii="Times New Roman" w:eastAsia="SimSun" w:hAnsi="Times New Roman" w:cs="Times New Roman"/>
          <w:kern w:val="3"/>
          <w:sz w:val="24"/>
          <w:szCs w:val="24"/>
          <w:lang w:eastAsia="zh-CN" w:bidi="hi-IN"/>
          <w14:ligatures w14:val="none"/>
        </w:rPr>
      </w:pPr>
      <w:r w:rsidRPr="00ED5FB9">
        <w:rPr>
          <w:rFonts w:ascii="Times New Roman" w:eastAsia="Times New Roman" w:hAnsi="Times New Roman" w:cs="Times New Roman"/>
          <w:color w:val="000000"/>
          <w:kern w:val="0"/>
          <w:sz w:val="24"/>
          <w:szCs w:val="24"/>
          <w:lang w:eastAsia="pl-PL"/>
          <w14:ligatures w14:val="none"/>
        </w:rPr>
        <w:t xml:space="preserve">za zwłokę w wykonaniu przedmiotu umowy – w wysokości </w:t>
      </w:r>
      <w:r w:rsidRPr="00ED5FB9">
        <w:rPr>
          <w:rFonts w:ascii="Times New Roman" w:eastAsia="Times New Roman" w:hAnsi="Times New Roman" w:cs="Times New Roman"/>
          <w:b/>
          <w:bCs/>
          <w:color w:val="000000"/>
          <w:kern w:val="0"/>
          <w:sz w:val="24"/>
          <w:szCs w:val="24"/>
          <w:lang w:eastAsia="pl-PL"/>
          <w14:ligatures w14:val="none"/>
        </w:rPr>
        <w:t>0,5 %</w:t>
      </w:r>
      <w:r w:rsidRPr="00ED5FB9">
        <w:rPr>
          <w:rFonts w:ascii="Times New Roman" w:eastAsia="Times New Roman" w:hAnsi="Times New Roman" w:cs="Times New Roman"/>
          <w:color w:val="000000"/>
          <w:kern w:val="0"/>
          <w:sz w:val="24"/>
          <w:szCs w:val="24"/>
          <w:lang w:eastAsia="pl-PL"/>
          <w14:ligatures w14:val="none"/>
        </w:rPr>
        <w:t xml:space="preserve"> wartości wynagrodzenia brutto, o którym mowa w § </w:t>
      </w:r>
      <w:r w:rsidR="001526C6">
        <w:rPr>
          <w:rFonts w:ascii="Times New Roman" w:eastAsia="Times New Roman" w:hAnsi="Times New Roman" w:cs="Times New Roman"/>
          <w:color w:val="000000"/>
          <w:kern w:val="0"/>
          <w:sz w:val="24"/>
          <w:szCs w:val="24"/>
          <w:lang w:eastAsia="pl-PL"/>
          <w14:ligatures w14:val="none"/>
        </w:rPr>
        <w:t>6</w:t>
      </w:r>
      <w:r w:rsidRPr="00ED5FB9">
        <w:rPr>
          <w:rFonts w:ascii="Times New Roman" w:eastAsia="Times New Roman" w:hAnsi="Times New Roman" w:cs="Times New Roman"/>
          <w:color w:val="000000"/>
          <w:kern w:val="0"/>
          <w:sz w:val="24"/>
          <w:szCs w:val="24"/>
          <w:lang w:eastAsia="pl-PL"/>
          <w14:ligatures w14:val="none"/>
        </w:rPr>
        <w:t xml:space="preserve"> ust. 1, za każdy dzień zwłoki licząc od następnego dnia po upływie terminu zakończenia wynikającego z umowy do dnia przekazania do odbioru przez Wykonawcę robót budowlanych włącznie;</w:t>
      </w:r>
    </w:p>
    <w:p w14:paraId="75374E1E" w14:textId="05C3F85A" w:rsidR="00ED5FB9" w:rsidRPr="00ED5FB9" w:rsidRDefault="00ED5FB9" w:rsidP="00ED5FB9">
      <w:pPr>
        <w:widowControl w:val="0"/>
        <w:numPr>
          <w:ilvl w:val="0"/>
          <w:numId w:val="21"/>
        </w:numPr>
        <w:tabs>
          <w:tab w:val="left" w:pos="720"/>
        </w:tabs>
        <w:suppressAutoHyphens/>
        <w:autoSpaceDN w:val="0"/>
        <w:spacing w:after="0" w:line="360" w:lineRule="auto"/>
        <w:ind w:left="960"/>
        <w:jc w:val="both"/>
        <w:textAlignment w:val="baseline"/>
        <w:rPr>
          <w:rFonts w:ascii="Times New Roman" w:eastAsia="SimSun" w:hAnsi="Times New Roman" w:cs="Times New Roman"/>
          <w:kern w:val="3"/>
          <w:sz w:val="24"/>
          <w:szCs w:val="24"/>
          <w:lang w:eastAsia="zh-CN" w:bidi="hi-IN"/>
          <w14:ligatures w14:val="none"/>
        </w:rPr>
      </w:pPr>
      <w:r w:rsidRPr="00ED5FB9">
        <w:rPr>
          <w:rFonts w:ascii="Times New Roman" w:eastAsia="Times New Roman" w:hAnsi="Times New Roman" w:cs="Times New Roman"/>
          <w:color w:val="000000"/>
          <w:kern w:val="0"/>
          <w:sz w:val="24"/>
          <w:szCs w:val="24"/>
          <w:lang w:eastAsia="pl-PL"/>
          <w14:ligatures w14:val="none"/>
        </w:rPr>
        <w:t xml:space="preserve">za zwłokę w usunięciu wad stwierdzonych w trakcie robót, przy odbiorze lub ujawnionych w okresie </w:t>
      </w:r>
      <w:r w:rsidR="001526C6">
        <w:rPr>
          <w:rFonts w:ascii="Times New Roman" w:eastAsia="Times New Roman" w:hAnsi="Times New Roman" w:cs="Times New Roman"/>
          <w:color w:val="000000"/>
          <w:kern w:val="0"/>
          <w:sz w:val="24"/>
          <w:szCs w:val="24"/>
          <w:lang w:eastAsia="pl-PL"/>
          <w14:ligatures w14:val="none"/>
        </w:rPr>
        <w:t>gwarancji</w:t>
      </w:r>
      <w:r w:rsidRPr="00ED5FB9">
        <w:rPr>
          <w:rFonts w:ascii="Times New Roman" w:eastAsia="Times New Roman" w:hAnsi="Times New Roman" w:cs="Times New Roman"/>
          <w:color w:val="000000"/>
          <w:kern w:val="0"/>
          <w:sz w:val="24"/>
          <w:szCs w:val="24"/>
          <w:lang w:eastAsia="pl-PL"/>
          <w14:ligatures w14:val="none"/>
        </w:rPr>
        <w:t xml:space="preserve">, w wysokości </w:t>
      </w:r>
      <w:r w:rsidRPr="00ED5FB9">
        <w:rPr>
          <w:rFonts w:ascii="Times New Roman" w:eastAsia="Times New Roman" w:hAnsi="Times New Roman" w:cs="Times New Roman"/>
          <w:b/>
          <w:bCs/>
          <w:color w:val="000000"/>
          <w:kern w:val="0"/>
          <w:sz w:val="24"/>
          <w:szCs w:val="24"/>
          <w:lang w:eastAsia="pl-PL"/>
          <w14:ligatures w14:val="none"/>
        </w:rPr>
        <w:t>0,5 %</w:t>
      </w:r>
      <w:r w:rsidRPr="00ED5FB9">
        <w:rPr>
          <w:rFonts w:ascii="Times New Roman" w:eastAsia="Times New Roman" w:hAnsi="Times New Roman" w:cs="Times New Roman"/>
          <w:color w:val="000000"/>
          <w:kern w:val="0"/>
          <w:sz w:val="24"/>
          <w:szCs w:val="24"/>
          <w:lang w:eastAsia="pl-PL"/>
          <w14:ligatures w14:val="none"/>
        </w:rPr>
        <w:t xml:space="preserve"> wynagrodzenia brutto, </w:t>
      </w:r>
      <w:r w:rsidRPr="00ED5FB9">
        <w:rPr>
          <w:rFonts w:ascii="Times New Roman" w:eastAsia="Times New Roman" w:hAnsi="Times New Roman" w:cs="Times New Roman"/>
          <w:color w:val="000000"/>
          <w:kern w:val="0"/>
          <w:sz w:val="24"/>
          <w:szCs w:val="24"/>
          <w:lang w:eastAsia="pl-PL"/>
          <w14:ligatures w14:val="none"/>
        </w:rPr>
        <w:br/>
        <w:t xml:space="preserve">o którym mowa w § </w:t>
      </w:r>
      <w:r w:rsidR="001526C6">
        <w:rPr>
          <w:rFonts w:ascii="Times New Roman" w:eastAsia="Times New Roman" w:hAnsi="Times New Roman" w:cs="Times New Roman"/>
          <w:color w:val="000000"/>
          <w:kern w:val="0"/>
          <w:sz w:val="24"/>
          <w:szCs w:val="24"/>
          <w:lang w:eastAsia="pl-PL"/>
          <w14:ligatures w14:val="none"/>
        </w:rPr>
        <w:t>6</w:t>
      </w:r>
      <w:r w:rsidRPr="00ED5FB9">
        <w:rPr>
          <w:rFonts w:ascii="Times New Roman" w:eastAsia="Times New Roman" w:hAnsi="Times New Roman" w:cs="Times New Roman"/>
          <w:color w:val="000000"/>
          <w:kern w:val="0"/>
          <w:sz w:val="24"/>
          <w:szCs w:val="24"/>
          <w:lang w:eastAsia="pl-PL"/>
          <w14:ligatures w14:val="none"/>
        </w:rPr>
        <w:t xml:space="preserve"> ust. 1, za każdy dzień zwłoki licząc od upływu terminu wyznaczonego na usunięcie poszczególnych wad, do dnia ich usunięcia włącznie;</w:t>
      </w:r>
    </w:p>
    <w:p w14:paraId="65BCDC11" w14:textId="131CD820" w:rsidR="00ED5FB9" w:rsidRPr="00ED5FB9" w:rsidRDefault="00ED5FB9" w:rsidP="00ED5FB9">
      <w:pPr>
        <w:widowControl w:val="0"/>
        <w:numPr>
          <w:ilvl w:val="0"/>
          <w:numId w:val="21"/>
        </w:numPr>
        <w:tabs>
          <w:tab w:val="left" w:pos="720"/>
        </w:tabs>
        <w:suppressAutoHyphens/>
        <w:autoSpaceDN w:val="0"/>
        <w:spacing w:after="0" w:line="360" w:lineRule="auto"/>
        <w:ind w:left="960"/>
        <w:jc w:val="both"/>
        <w:textAlignment w:val="baseline"/>
        <w:rPr>
          <w:rFonts w:ascii="Times New Roman" w:eastAsia="SimSun" w:hAnsi="Times New Roman" w:cs="Times New Roman"/>
          <w:kern w:val="3"/>
          <w:sz w:val="24"/>
          <w:szCs w:val="24"/>
          <w:lang w:eastAsia="zh-CN" w:bidi="hi-IN"/>
          <w14:ligatures w14:val="none"/>
        </w:rPr>
      </w:pPr>
      <w:r w:rsidRPr="00ED5FB9">
        <w:rPr>
          <w:rFonts w:ascii="Times New Roman" w:eastAsia="Times New Roman" w:hAnsi="Times New Roman" w:cs="Times New Roman"/>
          <w:color w:val="000000"/>
          <w:kern w:val="0"/>
          <w:sz w:val="24"/>
          <w:szCs w:val="24"/>
          <w:lang w:eastAsia="pl-PL"/>
          <w14:ligatures w14:val="none"/>
        </w:rPr>
        <w:t xml:space="preserve">za odstąpienie od umowy z przyczyn zależnych od Wykonawcy w wysokości </w:t>
      </w:r>
      <w:r w:rsidRPr="00ED5FB9">
        <w:rPr>
          <w:rFonts w:ascii="Times New Roman" w:eastAsia="Times New Roman" w:hAnsi="Times New Roman" w:cs="Times New Roman"/>
          <w:b/>
          <w:bCs/>
          <w:color w:val="000000"/>
          <w:kern w:val="0"/>
          <w:sz w:val="24"/>
          <w:szCs w:val="24"/>
          <w:lang w:eastAsia="pl-PL"/>
          <w14:ligatures w14:val="none"/>
        </w:rPr>
        <w:t xml:space="preserve">10% </w:t>
      </w:r>
      <w:r w:rsidRPr="00ED5FB9">
        <w:rPr>
          <w:rFonts w:ascii="Times New Roman" w:eastAsia="Times New Roman" w:hAnsi="Times New Roman" w:cs="Times New Roman"/>
          <w:color w:val="000000"/>
          <w:kern w:val="0"/>
          <w:sz w:val="24"/>
          <w:szCs w:val="24"/>
          <w:lang w:eastAsia="pl-PL"/>
          <w14:ligatures w14:val="none"/>
        </w:rPr>
        <w:t xml:space="preserve">wynagrodzenia brutto, o którym mowa w § </w:t>
      </w:r>
      <w:r w:rsidR="001526C6">
        <w:rPr>
          <w:rFonts w:ascii="Times New Roman" w:eastAsia="Times New Roman" w:hAnsi="Times New Roman" w:cs="Times New Roman"/>
          <w:color w:val="000000"/>
          <w:kern w:val="0"/>
          <w:sz w:val="24"/>
          <w:szCs w:val="24"/>
          <w:lang w:eastAsia="pl-PL"/>
          <w14:ligatures w14:val="none"/>
        </w:rPr>
        <w:t>6</w:t>
      </w:r>
      <w:r w:rsidRPr="00ED5FB9">
        <w:rPr>
          <w:rFonts w:ascii="Times New Roman" w:eastAsia="Times New Roman" w:hAnsi="Times New Roman" w:cs="Times New Roman"/>
          <w:color w:val="000000"/>
          <w:kern w:val="0"/>
          <w:sz w:val="24"/>
          <w:szCs w:val="24"/>
          <w:lang w:eastAsia="pl-PL"/>
          <w14:ligatures w14:val="none"/>
        </w:rPr>
        <w:t xml:space="preserve"> ust. 1,</w:t>
      </w:r>
    </w:p>
    <w:p w14:paraId="19536C18" w14:textId="17EF5853" w:rsidR="00ED5FB9" w:rsidRPr="00ED5FB9" w:rsidRDefault="00ED5FB9" w:rsidP="00ED5FB9">
      <w:pPr>
        <w:widowControl w:val="0"/>
        <w:numPr>
          <w:ilvl w:val="0"/>
          <w:numId w:val="21"/>
        </w:numPr>
        <w:tabs>
          <w:tab w:val="left" w:pos="720"/>
        </w:tabs>
        <w:suppressAutoHyphens/>
        <w:autoSpaceDN w:val="0"/>
        <w:spacing w:after="0" w:line="360" w:lineRule="auto"/>
        <w:ind w:left="960"/>
        <w:jc w:val="both"/>
        <w:textAlignment w:val="baseline"/>
        <w:rPr>
          <w:rFonts w:ascii="Times New Roman" w:eastAsia="SimSun" w:hAnsi="Times New Roman" w:cs="Times New Roman"/>
          <w:kern w:val="3"/>
          <w:sz w:val="24"/>
          <w:szCs w:val="24"/>
          <w:lang w:eastAsia="zh-CN" w:bidi="hi-IN"/>
          <w14:ligatures w14:val="none"/>
        </w:rPr>
      </w:pPr>
      <w:r w:rsidRPr="00ED5FB9">
        <w:rPr>
          <w:rFonts w:ascii="Times New Roman" w:eastAsia="Times New Roman" w:hAnsi="Times New Roman" w:cs="Times New Roman"/>
          <w:color w:val="000000"/>
          <w:kern w:val="0"/>
          <w:sz w:val="24"/>
          <w:szCs w:val="24"/>
          <w:lang w:eastAsia="pl-PL"/>
          <w14:ligatures w14:val="none"/>
        </w:rPr>
        <w:t xml:space="preserve">za niedostarczenie polisy lub umowy ubezpieczenia, jak również ich stosownych aktualizacji we właściwym terminie, określonym w § </w:t>
      </w:r>
      <w:r w:rsidR="001526C6">
        <w:rPr>
          <w:rFonts w:ascii="Times New Roman" w:eastAsia="Times New Roman" w:hAnsi="Times New Roman" w:cs="Times New Roman"/>
          <w:color w:val="000000"/>
          <w:kern w:val="0"/>
          <w:sz w:val="24"/>
          <w:szCs w:val="24"/>
          <w:lang w:eastAsia="pl-PL"/>
          <w14:ligatures w14:val="none"/>
        </w:rPr>
        <w:t>11</w:t>
      </w:r>
      <w:r w:rsidRPr="00ED5FB9">
        <w:rPr>
          <w:rFonts w:ascii="Times New Roman" w:eastAsia="Times New Roman" w:hAnsi="Times New Roman" w:cs="Times New Roman"/>
          <w:color w:val="000000"/>
          <w:kern w:val="0"/>
          <w:sz w:val="24"/>
          <w:szCs w:val="24"/>
          <w:lang w:eastAsia="pl-PL"/>
          <w14:ligatures w14:val="none"/>
        </w:rPr>
        <w:t xml:space="preserve"> ust. </w:t>
      </w:r>
      <w:r w:rsidR="001526C6">
        <w:rPr>
          <w:rFonts w:ascii="Times New Roman" w:eastAsia="Times New Roman" w:hAnsi="Times New Roman" w:cs="Times New Roman"/>
          <w:color w:val="000000"/>
          <w:kern w:val="0"/>
          <w:sz w:val="24"/>
          <w:szCs w:val="24"/>
          <w:lang w:eastAsia="pl-PL"/>
          <w14:ligatures w14:val="none"/>
        </w:rPr>
        <w:t>1</w:t>
      </w:r>
      <w:r w:rsidRPr="00ED5FB9">
        <w:rPr>
          <w:rFonts w:ascii="Times New Roman" w:eastAsia="Times New Roman" w:hAnsi="Times New Roman" w:cs="Times New Roman"/>
          <w:color w:val="000000"/>
          <w:kern w:val="0"/>
          <w:sz w:val="24"/>
          <w:szCs w:val="24"/>
          <w:lang w:eastAsia="pl-PL"/>
          <w14:ligatures w14:val="none"/>
        </w:rPr>
        <w:t xml:space="preserve">, w wysokości </w:t>
      </w:r>
      <w:r w:rsidRPr="00ED5FB9">
        <w:rPr>
          <w:rFonts w:ascii="Times New Roman" w:eastAsia="Times New Roman" w:hAnsi="Times New Roman" w:cs="Times New Roman"/>
          <w:b/>
          <w:bCs/>
          <w:color w:val="000000"/>
          <w:kern w:val="0"/>
          <w:sz w:val="24"/>
          <w:szCs w:val="24"/>
          <w:lang w:eastAsia="pl-PL"/>
          <w14:ligatures w14:val="none"/>
        </w:rPr>
        <w:t>500 zł</w:t>
      </w:r>
      <w:r w:rsidRPr="00ED5FB9">
        <w:rPr>
          <w:rFonts w:ascii="Times New Roman" w:eastAsia="Times New Roman" w:hAnsi="Times New Roman" w:cs="Times New Roman"/>
          <w:color w:val="000000"/>
          <w:kern w:val="0"/>
          <w:sz w:val="24"/>
          <w:szCs w:val="24"/>
          <w:lang w:eastAsia="pl-PL"/>
          <w14:ligatures w14:val="none"/>
        </w:rPr>
        <w:t xml:space="preserve"> za każdy dzień zwłoki;</w:t>
      </w:r>
    </w:p>
    <w:p w14:paraId="3066881F" w14:textId="4003A957" w:rsidR="00ED5FB9" w:rsidRPr="00ED5FB9" w:rsidRDefault="00ED5FB9" w:rsidP="00ED5FB9">
      <w:pPr>
        <w:widowControl w:val="0"/>
        <w:numPr>
          <w:ilvl w:val="0"/>
          <w:numId w:val="21"/>
        </w:numPr>
        <w:tabs>
          <w:tab w:val="left" w:pos="720"/>
        </w:tabs>
        <w:suppressAutoHyphens/>
        <w:autoSpaceDN w:val="0"/>
        <w:spacing w:after="0" w:line="360" w:lineRule="auto"/>
        <w:ind w:left="960"/>
        <w:jc w:val="both"/>
        <w:textAlignment w:val="baseline"/>
        <w:rPr>
          <w:rFonts w:ascii="Times New Roman" w:eastAsia="SimSun" w:hAnsi="Times New Roman" w:cs="Times New Roman"/>
          <w:kern w:val="3"/>
          <w:sz w:val="24"/>
          <w:szCs w:val="24"/>
          <w:lang w:eastAsia="zh-CN" w:bidi="hi-IN"/>
          <w14:ligatures w14:val="none"/>
        </w:rPr>
      </w:pPr>
      <w:r w:rsidRPr="00ED5FB9">
        <w:rPr>
          <w:rFonts w:ascii="Times New Roman" w:eastAsia="Times New Roman" w:hAnsi="Times New Roman" w:cs="Times New Roman"/>
          <w:color w:val="000000"/>
          <w:kern w:val="0"/>
          <w:sz w:val="24"/>
          <w:szCs w:val="24"/>
          <w:lang w:eastAsia="pl-PL"/>
          <w14:ligatures w14:val="none"/>
        </w:rPr>
        <w:t xml:space="preserve">za niedostarczenie harmonogramu rzeczowo-finansowego we właściwym terminie określonym w § </w:t>
      </w:r>
      <w:r w:rsidR="001526C6">
        <w:rPr>
          <w:rFonts w:ascii="Times New Roman" w:eastAsia="Times New Roman" w:hAnsi="Times New Roman" w:cs="Times New Roman"/>
          <w:color w:val="000000"/>
          <w:kern w:val="0"/>
          <w:sz w:val="24"/>
          <w:szCs w:val="24"/>
          <w:lang w:eastAsia="pl-PL"/>
          <w14:ligatures w14:val="none"/>
        </w:rPr>
        <w:t>2</w:t>
      </w:r>
      <w:r w:rsidRPr="00ED5FB9">
        <w:rPr>
          <w:rFonts w:ascii="Times New Roman" w:eastAsia="Times New Roman" w:hAnsi="Times New Roman" w:cs="Times New Roman"/>
          <w:color w:val="000000"/>
          <w:kern w:val="0"/>
          <w:sz w:val="24"/>
          <w:szCs w:val="24"/>
          <w:lang w:eastAsia="pl-PL"/>
          <w14:ligatures w14:val="none"/>
        </w:rPr>
        <w:t xml:space="preserve"> ust. </w:t>
      </w:r>
      <w:r w:rsidR="001526C6">
        <w:rPr>
          <w:rFonts w:ascii="Times New Roman" w:eastAsia="Times New Roman" w:hAnsi="Times New Roman" w:cs="Times New Roman"/>
          <w:color w:val="000000"/>
          <w:kern w:val="0"/>
          <w:sz w:val="24"/>
          <w:szCs w:val="24"/>
          <w:lang w:eastAsia="pl-PL"/>
          <w14:ligatures w14:val="none"/>
        </w:rPr>
        <w:t>3</w:t>
      </w:r>
      <w:r w:rsidRPr="00ED5FB9">
        <w:rPr>
          <w:rFonts w:ascii="Times New Roman" w:eastAsia="Times New Roman" w:hAnsi="Times New Roman" w:cs="Times New Roman"/>
          <w:color w:val="000000"/>
          <w:kern w:val="0"/>
          <w:sz w:val="24"/>
          <w:szCs w:val="24"/>
          <w:lang w:eastAsia="pl-PL"/>
          <w14:ligatures w14:val="none"/>
        </w:rPr>
        <w:t xml:space="preserve">), w wysokości </w:t>
      </w:r>
      <w:r w:rsidRPr="00ED5FB9">
        <w:rPr>
          <w:rFonts w:ascii="Times New Roman" w:eastAsia="Times New Roman" w:hAnsi="Times New Roman" w:cs="Times New Roman"/>
          <w:b/>
          <w:bCs/>
          <w:color w:val="000000"/>
          <w:kern w:val="0"/>
          <w:sz w:val="24"/>
          <w:szCs w:val="24"/>
          <w:lang w:eastAsia="pl-PL"/>
          <w14:ligatures w14:val="none"/>
        </w:rPr>
        <w:t>500 zł</w:t>
      </w:r>
      <w:r w:rsidRPr="00ED5FB9">
        <w:rPr>
          <w:rFonts w:ascii="Times New Roman" w:eastAsia="Times New Roman" w:hAnsi="Times New Roman" w:cs="Times New Roman"/>
          <w:color w:val="000000"/>
          <w:kern w:val="0"/>
          <w:sz w:val="24"/>
          <w:szCs w:val="24"/>
          <w:lang w:eastAsia="pl-PL"/>
          <w14:ligatures w14:val="none"/>
        </w:rPr>
        <w:t xml:space="preserve"> za każdy dzień zwłoki;</w:t>
      </w:r>
    </w:p>
    <w:p w14:paraId="6880D7F7" w14:textId="555E1183" w:rsidR="00ED5FB9" w:rsidRPr="00ED5FB9" w:rsidRDefault="00ED5FB9" w:rsidP="00ED5FB9">
      <w:pPr>
        <w:widowControl w:val="0"/>
        <w:numPr>
          <w:ilvl w:val="0"/>
          <w:numId w:val="21"/>
        </w:numPr>
        <w:tabs>
          <w:tab w:val="left" w:pos="720"/>
        </w:tabs>
        <w:suppressAutoHyphens/>
        <w:autoSpaceDN w:val="0"/>
        <w:spacing w:after="0" w:line="360" w:lineRule="auto"/>
        <w:ind w:left="960"/>
        <w:jc w:val="both"/>
        <w:textAlignment w:val="baseline"/>
        <w:rPr>
          <w:rFonts w:ascii="Times New Roman" w:eastAsia="SimSun" w:hAnsi="Times New Roman" w:cs="Times New Roman"/>
          <w:kern w:val="3"/>
          <w:sz w:val="24"/>
          <w:szCs w:val="24"/>
          <w:lang w:eastAsia="zh-CN" w:bidi="hi-IN"/>
          <w14:ligatures w14:val="none"/>
        </w:rPr>
      </w:pPr>
      <w:r w:rsidRPr="00ED5FB9">
        <w:rPr>
          <w:rFonts w:ascii="Times New Roman" w:eastAsia="Times New Roman" w:hAnsi="Times New Roman" w:cs="Times New Roman"/>
          <w:color w:val="000000"/>
          <w:kern w:val="0"/>
          <w:sz w:val="24"/>
          <w:szCs w:val="24"/>
          <w:lang w:eastAsia="pl-PL"/>
          <w14:ligatures w14:val="none"/>
        </w:rPr>
        <w:t xml:space="preserve">za niedostarczenie kosztorysu wraz z zestawieniem czynników cenotwórczych we właściwym terminie określonym w § </w:t>
      </w:r>
      <w:r w:rsidR="001526C6">
        <w:rPr>
          <w:rFonts w:ascii="Times New Roman" w:eastAsia="Times New Roman" w:hAnsi="Times New Roman" w:cs="Times New Roman"/>
          <w:color w:val="000000"/>
          <w:kern w:val="0"/>
          <w:sz w:val="24"/>
          <w:szCs w:val="24"/>
          <w:lang w:eastAsia="pl-PL"/>
          <w14:ligatures w14:val="none"/>
        </w:rPr>
        <w:t>2</w:t>
      </w:r>
      <w:r w:rsidRPr="00ED5FB9">
        <w:rPr>
          <w:rFonts w:ascii="Times New Roman" w:eastAsia="Times New Roman" w:hAnsi="Times New Roman" w:cs="Times New Roman"/>
          <w:color w:val="000000"/>
          <w:kern w:val="0"/>
          <w:sz w:val="24"/>
          <w:szCs w:val="24"/>
          <w:lang w:eastAsia="pl-PL"/>
          <w14:ligatures w14:val="none"/>
        </w:rPr>
        <w:t xml:space="preserve"> ust. </w:t>
      </w:r>
      <w:r w:rsidR="001526C6">
        <w:rPr>
          <w:rFonts w:ascii="Times New Roman" w:eastAsia="Times New Roman" w:hAnsi="Times New Roman" w:cs="Times New Roman"/>
          <w:color w:val="000000"/>
          <w:kern w:val="0"/>
          <w:sz w:val="24"/>
          <w:szCs w:val="24"/>
          <w:lang w:eastAsia="pl-PL"/>
          <w14:ligatures w14:val="none"/>
        </w:rPr>
        <w:t>6</w:t>
      </w:r>
      <w:r w:rsidRPr="00ED5FB9">
        <w:rPr>
          <w:rFonts w:ascii="Times New Roman" w:eastAsia="Times New Roman" w:hAnsi="Times New Roman" w:cs="Times New Roman"/>
          <w:color w:val="000000"/>
          <w:kern w:val="0"/>
          <w:sz w:val="24"/>
          <w:szCs w:val="24"/>
          <w:lang w:eastAsia="pl-PL"/>
          <w14:ligatures w14:val="none"/>
        </w:rPr>
        <w:t xml:space="preserve">), w wysokości </w:t>
      </w:r>
      <w:r w:rsidRPr="00ED5FB9">
        <w:rPr>
          <w:rFonts w:ascii="Times New Roman" w:eastAsia="Times New Roman" w:hAnsi="Times New Roman" w:cs="Times New Roman"/>
          <w:b/>
          <w:bCs/>
          <w:color w:val="000000"/>
          <w:kern w:val="0"/>
          <w:sz w:val="24"/>
          <w:szCs w:val="24"/>
          <w:lang w:eastAsia="pl-PL"/>
          <w14:ligatures w14:val="none"/>
        </w:rPr>
        <w:t xml:space="preserve">500 zł </w:t>
      </w:r>
      <w:r w:rsidRPr="00ED5FB9">
        <w:rPr>
          <w:rFonts w:ascii="Times New Roman" w:eastAsia="Times New Roman" w:hAnsi="Times New Roman" w:cs="Times New Roman"/>
          <w:color w:val="000000"/>
          <w:kern w:val="0"/>
          <w:sz w:val="24"/>
          <w:szCs w:val="24"/>
          <w:lang w:eastAsia="pl-PL"/>
          <w14:ligatures w14:val="none"/>
        </w:rPr>
        <w:t>za każdy dzień zwłoki;</w:t>
      </w:r>
    </w:p>
    <w:p w14:paraId="787EA45F" w14:textId="77777777" w:rsidR="00ED5FB9" w:rsidRPr="00ED5FB9" w:rsidRDefault="00ED5FB9" w:rsidP="00ED5FB9">
      <w:pPr>
        <w:widowControl w:val="0"/>
        <w:numPr>
          <w:ilvl w:val="0"/>
          <w:numId w:val="21"/>
        </w:numPr>
        <w:tabs>
          <w:tab w:val="left" w:pos="720"/>
        </w:tabs>
        <w:suppressAutoHyphens/>
        <w:autoSpaceDN w:val="0"/>
        <w:spacing w:after="0" w:line="360" w:lineRule="auto"/>
        <w:ind w:left="960"/>
        <w:jc w:val="both"/>
        <w:textAlignment w:val="baseline"/>
        <w:rPr>
          <w:rFonts w:ascii="Times New Roman" w:eastAsia="SimSun" w:hAnsi="Times New Roman" w:cs="Times New Roman"/>
          <w:kern w:val="3"/>
          <w:sz w:val="24"/>
          <w:szCs w:val="24"/>
          <w:lang w:eastAsia="zh-CN" w:bidi="hi-IN"/>
          <w14:ligatures w14:val="none"/>
        </w:rPr>
      </w:pPr>
      <w:r w:rsidRPr="00ED5FB9">
        <w:rPr>
          <w:rFonts w:ascii="Times New Roman" w:eastAsia="Times New Roman" w:hAnsi="Times New Roman" w:cs="Times New Roman"/>
          <w:color w:val="000000"/>
          <w:kern w:val="0"/>
          <w:sz w:val="24"/>
          <w:szCs w:val="24"/>
          <w:lang w:eastAsia="pl-PL"/>
          <w14:ligatures w14:val="none"/>
        </w:rPr>
        <w:t xml:space="preserve">za brak zapłaty wynagrodzenia należnego podwykonawcom lub dalszym podwykonawcom, w wysokości </w:t>
      </w:r>
      <w:r w:rsidRPr="00ED5FB9">
        <w:rPr>
          <w:rFonts w:ascii="Times New Roman" w:eastAsia="Times New Roman" w:hAnsi="Times New Roman" w:cs="Times New Roman"/>
          <w:b/>
          <w:bCs/>
          <w:color w:val="000000"/>
          <w:kern w:val="0"/>
          <w:sz w:val="24"/>
          <w:szCs w:val="24"/>
          <w:lang w:eastAsia="pl-PL"/>
          <w14:ligatures w14:val="none"/>
        </w:rPr>
        <w:t>5%</w:t>
      </w:r>
      <w:r w:rsidRPr="00ED5FB9">
        <w:rPr>
          <w:rFonts w:ascii="Times New Roman" w:eastAsia="Times New Roman" w:hAnsi="Times New Roman" w:cs="Times New Roman"/>
          <w:color w:val="000000"/>
          <w:kern w:val="0"/>
          <w:sz w:val="24"/>
          <w:szCs w:val="24"/>
          <w:lang w:eastAsia="pl-PL"/>
          <w14:ligatures w14:val="none"/>
        </w:rPr>
        <w:t xml:space="preserve"> wartości wynagrodzenia brutto należnego podwykonawcom lub dalszym podwykonawcom;*</w:t>
      </w:r>
    </w:p>
    <w:p w14:paraId="2D74C627" w14:textId="77777777" w:rsidR="00ED5FB9" w:rsidRPr="00ED5FB9" w:rsidRDefault="00ED5FB9" w:rsidP="00ED5FB9">
      <w:pPr>
        <w:widowControl w:val="0"/>
        <w:numPr>
          <w:ilvl w:val="0"/>
          <w:numId w:val="21"/>
        </w:numPr>
        <w:tabs>
          <w:tab w:val="left" w:pos="720"/>
        </w:tabs>
        <w:suppressAutoHyphens/>
        <w:autoSpaceDN w:val="0"/>
        <w:spacing w:after="0" w:line="360" w:lineRule="auto"/>
        <w:ind w:left="960"/>
        <w:jc w:val="both"/>
        <w:textAlignment w:val="baseline"/>
        <w:rPr>
          <w:rFonts w:ascii="Times New Roman" w:eastAsia="SimSun" w:hAnsi="Times New Roman" w:cs="Times New Roman"/>
          <w:kern w:val="3"/>
          <w:sz w:val="24"/>
          <w:szCs w:val="24"/>
          <w:lang w:eastAsia="zh-CN" w:bidi="hi-IN"/>
          <w14:ligatures w14:val="none"/>
        </w:rPr>
      </w:pPr>
      <w:r w:rsidRPr="00ED5FB9">
        <w:rPr>
          <w:rFonts w:ascii="Times New Roman" w:eastAsia="Times New Roman" w:hAnsi="Times New Roman" w:cs="Times New Roman"/>
          <w:color w:val="000000"/>
          <w:kern w:val="0"/>
          <w:sz w:val="24"/>
          <w:szCs w:val="24"/>
          <w:lang w:eastAsia="pl-PL"/>
          <w14:ligatures w14:val="none"/>
        </w:rPr>
        <w:lastRenderedPageBreak/>
        <w:t xml:space="preserve">za nieterminową zapłatę wynagrodzenia należnego podwykonawcom lub dalszym podwykonawcom, w wysokości </w:t>
      </w:r>
      <w:r w:rsidRPr="00ED5FB9">
        <w:rPr>
          <w:rFonts w:ascii="Times New Roman" w:eastAsia="Times New Roman" w:hAnsi="Times New Roman" w:cs="Times New Roman"/>
          <w:b/>
          <w:bCs/>
          <w:color w:val="000000"/>
          <w:kern w:val="0"/>
          <w:sz w:val="24"/>
          <w:szCs w:val="24"/>
          <w:lang w:eastAsia="pl-PL"/>
          <w14:ligatures w14:val="none"/>
        </w:rPr>
        <w:t>500 zł</w:t>
      </w:r>
      <w:r w:rsidRPr="00ED5FB9">
        <w:rPr>
          <w:rFonts w:ascii="Times New Roman" w:eastAsia="Times New Roman" w:hAnsi="Times New Roman" w:cs="Times New Roman"/>
          <w:color w:val="000000"/>
          <w:kern w:val="0"/>
          <w:sz w:val="24"/>
          <w:szCs w:val="24"/>
          <w:lang w:eastAsia="pl-PL"/>
          <w14:ligatures w14:val="none"/>
        </w:rPr>
        <w:t>, za każdy dzień zwłoki;*</w:t>
      </w:r>
    </w:p>
    <w:p w14:paraId="73E28089" w14:textId="714F2D39" w:rsidR="00ED5FB9" w:rsidRPr="00ED5FB9" w:rsidRDefault="00ED5FB9" w:rsidP="00ED5FB9">
      <w:pPr>
        <w:widowControl w:val="0"/>
        <w:numPr>
          <w:ilvl w:val="0"/>
          <w:numId w:val="21"/>
        </w:numPr>
        <w:tabs>
          <w:tab w:val="left" w:pos="720"/>
        </w:tabs>
        <w:suppressAutoHyphens/>
        <w:autoSpaceDN w:val="0"/>
        <w:spacing w:after="0" w:line="360" w:lineRule="auto"/>
        <w:ind w:left="960"/>
        <w:jc w:val="both"/>
        <w:textAlignment w:val="baseline"/>
        <w:rPr>
          <w:rFonts w:ascii="Times New Roman" w:eastAsia="SimSun" w:hAnsi="Times New Roman" w:cs="Times New Roman"/>
          <w:kern w:val="3"/>
          <w:sz w:val="24"/>
          <w:szCs w:val="24"/>
          <w:lang w:eastAsia="zh-CN" w:bidi="hi-IN"/>
          <w14:ligatures w14:val="none"/>
        </w:rPr>
      </w:pPr>
      <w:r w:rsidRPr="00ED5FB9">
        <w:rPr>
          <w:rFonts w:ascii="Times New Roman" w:eastAsia="Times New Roman" w:hAnsi="Times New Roman" w:cs="Times New Roman"/>
          <w:color w:val="000000"/>
          <w:kern w:val="0"/>
          <w:sz w:val="24"/>
          <w:szCs w:val="24"/>
          <w:lang w:eastAsia="pl-PL"/>
          <w14:ligatures w14:val="none"/>
        </w:rPr>
        <w:t>za nieprzedłożenie do zaakceptowania projektu umowy o podwykonawstwo, której przedmiotem są roboty budowlane, lub projektu jej zmiany, o którym mowa w § 1</w:t>
      </w:r>
      <w:r w:rsidR="001526C6">
        <w:rPr>
          <w:rFonts w:ascii="Times New Roman" w:eastAsia="Times New Roman" w:hAnsi="Times New Roman" w:cs="Times New Roman"/>
          <w:color w:val="000000"/>
          <w:kern w:val="0"/>
          <w:sz w:val="24"/>
          <w:szCs w:val="24"/>
          <w:lang w:eastAsia="pl-PL"/>
          <w14:ligatures w14:val="none"/>
        </w:rPr>
        <w:t>5</w:t>
      </w:r>
      <w:r w:rsidRPr="00ED5FB9">
        <w:rPr>
          <w:rFonts w:ascii="Times New Roman" w:eastAsia="Times New Roman" w:hAnsi="Times New Roman" w:cs="Times New Roman"/>
          <w:color w:val="000000"/>
          <w:kern w:val="0"/>
          <w:sz w:val="24"/>
          <w:szCs w:val="24"/>
          <w:lang w:eastAsia="pl-PL"/>
          <w14:ligatures w14:val="none"/>
        </w:rPr>
        <w:t xml:space="preserve"> ust.4, w wysokości </w:t>
      </w:r>
      <w:r w:rsidRPr="00ED5FB9">
        <w:rPr>
          <w:rFonts w:ascii="Times New Roman" w:eastAsia="Times New Roman" w:hAnsi="Times New Roman" w:cs="Times New Roman"/>
          <w:b/>
          <w:bCs/>
          <w:color w:val="000000"/>
          <w:kern w:val="0"/>
          <w:sz w:val="24"/>
          <w:szCs w:val="24"/>
          <w:lang w:eastAsia="pl-PL"/>
          <w14:ligatures w14:val="none"/>
        </w:rPr>
        <w:t>1000 zł</w:t>
      </w:r>
      <w:r w:rsidRPr="00ED5FB9">
        <w:rPr>
          <w:rFonts w:ascii="Times New Roman" w:eastAsia="Times New Roman" w:hAnsi="Times New Roman" w:cs="Times New Roman"/>
          <w:color w:val="000000"/>
          <w:kern w:val="0"/>
          <w:sz w:val="24"/>
          <w:szCs w:val="24"/>
          <w:lang w:eastAsia="pl-PL"/>
          <w14:ligatures w14:val="none"/>
        </w:rPr>
        <w:t xml:space="preserve"> za każdy nieprzedłożony projekt;*</w:t>
      </w:r>
    </w:p>
    <w:p w14:paraId="5369F4B7" w14:textId="1E184616" w:rsidR="00ED5FB9" w:rsidRPr="00ED5FB9" w:rsidRDefault="00ED5FB9" w:rsidP="00ED5FB9">
      <w:pPr>
        <w:widowControl w:val="0"/>
        <w:numPr>
          <w:ilvl w:val="0"/>
          <w:numId w:val="21"/>
        </w:numPr>
        <w:tabs>
          <w:tab w:val="left" w:pos="720"/>
        </w:tabs>
        <w:suppressAutoHyphens/>
        <w:autoSpaceDN w:val="0"/>
        <w:spacing w:after="0" w:line="360" w:lineRule="auto"/>
        <w:ind w:left="960"/>
        <w:jc w:val="both"/>
        <w:textAlignment w:val="baseline"/>
        <w:rPr>
          <w:rFonts w:ascii="Times New Roman" w:eastAsia="SimSun" w:hAnsi="Times New Roman" w:cs="Times New Roman"/>
          <w:kern w:val="3"/>
          <w:sz w:val="24"/>
          <w:szCs w:val="24"/>
          <w:lang w:eastAsia="zh-CN" w:bidi="hi-IN"/>
          <w14:ligatures w14:val="none"/>
        </w:rPr>
      </w:pPr>
      <w:r w:rsidRPr="00ED5FB9">
        <w:rPr>
          <w:rFonts w:ascii="Times New Roman" w:eastAsia="Times New Roman" w:hAnsi="Times New Roman" w:cs="Times New Roman"/>
          <w:color w:val="000000"/>
          <w:kern w:val="0"/>
          <w:sz w:val="24"/>
          <w:szCs w:val="24"/>
          <w:lang w:eastAsia="pl-PL"/>
          <w14:ligatures w14:val="none"/>
        </w:rPr>
        <w:t>za nieprzedłożenie poświadczonej za zgodność z oryginałem kopii umowy</w:t>
      </w:r>
      <w:r w:rsidRPr="00ED5FB9">
        <w:rPr>
          <w:rFonts w:ascii="Times New Roman" w:eastAsia="Times New Roman" w:hAnsi="Times New Roman" w:cs="Times New Roman"/>
          <w:color w:val="000000"/>
          <w:kern w:val="0"/>
          <w:sz w:val="24"/>
          <w:szCs w:val="24"/>
          <w:lang w:eastAsia="pl-PL"/>
          <w14:ligatures w14:val="none"/>
        </w:rPr>
        <w:br/>
        <w:t>o podwykonawstwo, której przedmiotem są roboty budowlane, lub jej zmiany we właściwym terminie określonym w § 1</w:t>
      </w:r>
      <w:r w:rsidR="008B0FD9">
        <w:rPr>
          <w:rFonts w:ascii="Times New Roman" w:eastAsia="Times New Roman" w:hAnsi="Times New Roman" w:cs="Times New Roman"/>
          <w:color w:val="000000"/>
          <w:kern w:val="0"/>
          <w:sz w:val="24"/>
          <w:szCs w:val="24"/>
          <w:lang w:eastAsia="pl-PL"/>
          <w14:ligatures w14:val="none"/>
        </w:rPr>
        <w:t>5</w:t>
      </w:r>
      <w:r w:rsidRPr="00ED5FB9">
        <w:rPr>
          <w:rFonts w:ascii="Times New Roman" w:eastAsia="Times New Roman" w:hAnsi="Times New Roman" w:cs="Times New Roman"/>
          <w:color w:val="000000"/>
          <w:kern w:val="0"/>
          <w:sz w:val="24"/>
          <w:szCs w:val="24"/>
          <w:lang w:eastAsia="pl-PL"/>
          <w14:ligatures w14:val="none"/>
        </w:rPr>
        <w:t xml:space="preserve"> ust. 10, w wysokości </w:t>
      </w:r>
      <w:r w:rsidRPr="00ED5FB9">
        <w:rPr>
          <w:rFonts w:ascii="Times New Roman" w:eastAsia="Times New Roman" w:hAnsi="Times New Roman" w:cs="Times New Roman"/>
          <w:b/>
          <w:bCs/>
          <w:color w:val="000000"/>
          <w:kern w:val="0"/>
          <w:sz w:val="24"/>
          <w:szCs w:val="24"/>
          <w:lang w:eastAsia="pl-PL"/>
          <w14:ligatures w14:val="none"/>
        </w:rPr>
        <w:t xml:space="preserve">500 zł </w:t>
      </w:r>
      <w:r w:rsidRPr="00ED5FB9">
        <w:rPr>
          <w:rFonts w:ascii="Times New Roman" w:eastAsia="Times New Roman" w:hAnsi="Times New Roman" w:cs="Times New Roman"/>
          <w:color w:val="000000"/>
          <w:kern w:val="0"/>
          <w:sz w:val="24"/>
          <w:szCs w:val="24"/>
          <w:lang w:eastAsia="pl-PL"/>
          <w14:ligatures w14:val="none"/>
        </w:rPr>
        <w:t>za każdy dzień zwłoki;*</w:t>
      </w:r>
    </w:p>
    <w:p w14:paraId="15DA6A8F" w14:textId="560FF122" w:rsidR="00ED5FB9" w:rsidRPr="00ED5FB9" w:rsidRDefault="00ED5FB9" w:rsidP="00ED5FB9">
      <w:pPr>
        <w:widowControl w:val="0"/>
        <w:numPr>
          <w:ilvl w:val="0"/>
          <w:numId w:val="21"/>
        </w:numPr>
        <w:tabs>
          <w:tab w:val="left" w:pos="720"/>
        </w:tabs>
        <w:suppressAutoHyphens/>
        <w:autoSpaceDN w:val="0"/>
        <w:spacing w:after="0" w:line="360" w:lineRule="auto"/>
        <w:ind w:left="960"/>
        <w:jc w:val="both"/>
        <w:textAlignment w:val="baseline"/>
        <w:rPr>
          <w:rFonts w:ascii="Times New Roman" w:eastAsia="SimSun" w:hAnsi="Times New Roman" w:cs="Times New Roman"/>
          <w:kern w:val="3"/>
          <w:sz w:val="24"/>
          <w:szCs w:val="24"/>
          <w:lang w:eastAsia="zh-CN" w:bidi="hi-IN"/>
          <w14:ligatures w14:val="none"/>
        </w:rPr>
      </w:pPr>
      <w:r w:rsidRPr="00ED5FB9">
        <w:rPr>
          <w:rFonts w:ascii="Times New Roman" w:eastAsia="Times New Roman" w:hAnsi="Times New Roman" w:cs="Times New Roman"/>
          <w:kern w:val="0"/>
          <w:sz w:val="24"/>
          <w:szCs w:val="24"/>
          <w:lang w:eastAsia="pl-PL"/>
          <w14:ligatures w14:val="none"/>
        </w:rPr>
        <w:t xml:space="preserve">za nie przedstawienie w terminie dokumentów, o których mowa w § </w:t>
      </w:r>
      <w:r w:rsidR="008B0FD9">
        <w:rPr>
          <w:rFonts w:ascii="Times New Roman" w:eastAsia="Times New Roman" w:hAnsi="Times New Roman" w:cs="Times New Roman"/>
          <w:kern w:val="0"/>
          <w:sz w:val="24"/>
          <w:szCs w:val="24"/>
          <w:lang w:eastAsia="pl-PL"/>
          <w14:ligatures w14:val="none"/>
        </w:rPr>
        <w:t>15</w:t>
      </w:r>
      <w:r w:rsidRPr="00ED5FB9">
        <w:rPr>
          <w:rFonts w:ascii="Times New Roman" w:eastAsia="Times New Roman" w:hAnsi="Times New Roman" w:cs="Times New Roman"/>
          <w:kern w:val="0"/>
          <w:sz w:val="24"/>
          <w:szCs w:val="24"/>
          <w:lang w:eastAsia="pl-PL"/>
          <w14:ligatures w14:val="none"/>
        </w:rPr>
        <w:t xml:space="preserve"> ust. Wykonawca będzie każdorazowo płacił Zamawiającemu karę w wysokości </w:t>
      </w:r>
      <w:r w:rsidRPr="00ED5FB9">
        <w:rPr>
          <w:rFonts w:ascii="Times New Roman" w:eastAsia="Times New Roman" w:hAnsi="Times New Roman" w:cs="Times New Roman"/>
          <w:b/>
          <w:bCs/>
          <w:kern w:val="0"/>
          <w:sz w:val="24"/>
          <w:szCs w:val="24"/>
          <w:lang w:eastAsia="pl-PL"/>
          <w14:ligatures w14:val="none"/>
        </w:rPr>
        <w:t>500 zł</w:t>
      </w:r>
      <w:r w:rsidRPr="00ED5FB9">
        <w:rPr>
          <w:rFonts w:ascii="Times New Roman" w:eastAsia="Times New Roman" w:hAnsi="Times New Roman" w:cs="Times New Roman"/>
          <w:kern w:val="0"/>
          <w:sz w:val="24"/>
          <w:szCs w:val="24"/>
          <w:lang w:eastAsia="pl-PL"/>
          <w14:ligatures w14:val="none"/>
        </w:rPr>
        <w:t xml:space="preserve">. </w:t>
      </w:r>
    </w:p>
    <w:p w14:paraId="08FCBDAF" w14:textId="77777777" w:rsidR="00ED5FB9" w:rsidRPr="00ED5FB9" w:rsidRDefault="00ED5FB9" w:rsidP="00ED5FB9">
      <w:pPr>
        <w:autoSpaceDN w:val="0"/>
        <w:spacing w:after="0" w:line="360" w:lineRule="auto"/>
        <w:jc w:val="both"/>
        <w:rPr>
          <w:rFonts w:ascii="Times New Roman" w:eastAsia="SimSun" w:hAnsi="Times New Roman" w:cs="Times New Roman"/>
          <w:kern w:val="3"/>
          <w:sz w:val="24"/>
          <w:szCs w:val="24"/>
          <w:lang w:eastAsia="zh-CN" w:bidi="hi-IN"/>
          <w14:ligatures w14:val="none"/>
        </w:rPr>
      </w:pPr>
      <w:r w:rsidRPr="00ED5FB9">
        <w:rPr>
          <w:rFonts w:ascii="Times New Roman" w:eastAsia="Times New Roman" w:hAnsi="Times New Roman" w:cs="Times New Roman"/>
          <w:color w:val="000000"/>
          <w:kern w:val="0"/>
          <w:sz w:val="24"/>
          <w:szCs w:val="24"/>
          <w:lang w:eastAsia="pl-PL"/>
          <w14:ligatures w14:val="none"/>
        </w:rPr>
        <w:t>2) Zamawiający zapłaci Wykonawcy kary umowne:</w:t>
      </w:r>
    </w:p>
    <w:p w14:paraId="6305930D" w14:textId="434671D5" w:rsidR="00ED5FB9" w:rsidRPr="00ED5FB9" w:rsidRDefault="00ED5FB9" w:rsidP="00ED5FB9">
      <w:pPr>
        <w:widowControl w:val="0"/>
        <w:numPr>
          <w:ilvl w:val="0"/>
          <w:numId w:val="22"/>
        </w:numPr>
        <w:tabs>
          <w:tab w:val="left" w:pos="720"/>
        </w:tabs>
        <w:suppressAutoHyphens/>
        <w:autoSpaceDN w:val="0"/>
        <w:spacing w:after="0" w:line="360" w:lineRule="auto"/>
        <w:ind w:left="960"/>
        <w:jc w:val="both"/>
        <w:textAlignment w:val="baseline"/>
        <w:rPr>
          <w:rFonts w:ascii="Times New Roman" w:eastAsia="SimSun" w:hAnsi="Times New Roman" w:cs="Times New Roman"/>
          <w:kern w:val="3"/>
          <w:sz w:val="24"/>
          <w:szCs w:val="24"/>
          <w:lang w:eastAsia="zh-CN" w:bidi="hi-IN"/>
          <w14:ligatures w14:val="none"/>
        </w:rPr>
      </w:pPr>
      <w:r w:rsidRPr="00ED5FB9">
        <w:rPr>
          <w:rFonts w:ascii="Times New Roman" w:eastAsia="Times New Roman" w:hAnsi="Times New Roman" w:cs="Times New Roman"/>
          <w:color w:val="000000"/>
          <w:kern w:val="0"/>
          <w:sz w:val="24"/>
          <w:szCs w:val="24"/>
          <w:lang w:eastAsia="pl-PL"/>
          <w14:ligatures w14:val="none"/>
        </w:rPr>
        <w:t xml:space="preserve">za zwłokę w przystąpieniu do odbioru – w wysokości </w:t>
      </w:r>
      <w:r w:rsidRPr="00ED5FB9">
        <w:rPr>
          <w:rFonts w:ascii="Times New Roman" w:eastAsia="Times New Roman" w:hAnsi="Times New Roman" w:cs="Times New Roman"/>
          <w:b/>
          <w:bCs/>
          <w:color w:val="000000"/>
          <w:kern w:val="0"/>
          <w:sz w:val="24"/>
          <w:szCs w:val="24"/>
          <w:lang w:eastAsia="pl-PL"/>
          <w14:ligatures w14:val="none"/>
        </w:rPr>
        <w:t>0,5 %</w:t>
      </w:r>
      <w:r w:rsidRPr="00ED5FB9">
        <w:rPr>
          <w:rFonts w:ascii="Times New Roman" w:eastAsia="Times New Roman" w:hAnsi="Times New Roman" w:cs="Times New Roman"/>
          <w:color w:val="000000"/>
          <w:kern w:val="0"/>
          <w:sz w:val="24"/>
          <w:szCs w:val="24"/>
          <w:lang w:eastAsia="pl-PL"/>
          <w14:ligatures w14:val="none"/>
        </w:rPr>
        <w:t xml:space="preserve"> wynagrodzenia brutto, o którym mowa w § </w:t>
      </w:r>
      <w:r w:rsidR="008B0FD9">
        <w:rPr>
          <w:rFonts w:ascii="Times New Roman" w:eastAsia="Times New Roman" w:hAnsi="Times New Roman" w:cs="Times New Roman"/>
          <w:color w:val="000000"/>
          <w:kern w:val="0"/>
          <w:sz w:val="24"/>
          <w:szCs w:val="24"/>
          <w:lang w:eastAsia="pl-PL"/>
          <w14:ligatures w14:val="none"/>
        </w:rPr>
        <w:t>6</w:t>
      </w:r>
      <w:r w:rsidRPr="00ED5FB9">
        <w:rPr>
          <w:rFonts w:ascii="Times New Roman" w:eastAsia="Times New Roman" w:hAnsi="Times New Roman" w:cs="Times New Roman"/>
          <w:color w:val="000000"/>
          <w:kern w:val="0"/>
          <w:sz w:val="24"/>
          <w:szCs w:val="24"/>
          <w:lang w:eastAsia="pl-PL"/>
          <w14:ligatures w14:val="none"/>
        </w:rPr>
        <w:t xml:space="preserve"> ust. 1, za każdy dzień zwłoki, licząc od następnego dnia po terminie, w którym odbiór miał być rozpoczęty do dnia przystąpienia do odbioru włącznie;</w:t>
      </w:r>
    </w:p>
    <w:p w14:paraId="67E74791" w14:textId="4857985D" w:rsidR="00ED5FB9" w:rsidRPr="00ED5FB9" w:rsidRDefault="00ED5FB9" w:rsidP="00ED5FB9">
      <w:pPr>
        <w:widowControl w:val="0"/>
        <w:numPr>
          <w:ilvl w:val="0"/>
          <w:numId w:val="22"/>
        </w:numPr>
        <w:tabs>
          <w:tab w:val="left" w:pos="720"/>
        </w:tabs>
        <w:suppressAutoHyphens/>
        <w:autoSpaceDN w:val="0"/>
        <w:spacing w:after="0" w:line="360" w:lineRule="auto"/>
        <w:ind w:left="960"/>
        <w:jc w:val="both"/>
        <w:textAlignment w:val="baseline"/>
        <w:rPr>
          <w:rFonts w:ascii="Times New Roman" w:eastAsia="SimSun" w:hAnsi="Times New Roman" w:cs="Times New Roman"/>
          <w:kern w:val="3"/>
          <w:sz w:val="24"/>
          <w:szCs w:val="24"/>
          <w:lang w:eastAsia="zh-CN" w:bidi="hi-IN"/>
          <w14:ligatures w14:val="none"/>
        </w:rPr>
      </w:pPr>
      <w:r w:rsidRPr="00ED5FB9">
        <w:rPr>
          <w:rFonts w:ascii="Times New Roman" w:eastAsia="Times New Roman" w:hAnsi="Times New Roman" w:cs="Times New Roman"/>
          <w:color w:val="000000"/>
          <w:kern w:val="0"/>
          <w:sz w:val="24"/>
          <w:szCs w:val="24"/>
          <w:lang w:eastAsia="pl-PL"/>
          <w14:ligatures w14:val="none"/>
        </w:rPr>
        <w:t xml:space="preserve">za odstąpienie od umowy z przyczyn zależnych od Zamawiającego w wysokości </w:t>
      </w:r>
      <w:r w:rsidRPr="00ED5FB9">
        <w:rPr>
          <w:rFonts w:ascii="Times New Roman" w:eastAsia="Times New Roman" w:hAnsi="Times New Roman" w:cs="Times New Roman"/>
          <w:b/>
          <w:bCs/>
          <w:color w:val="000000"/>
          <w:kern w:val="0"/>
          <w:sz w:val="24"/>
          <w:szCs w:val="24"/>
          <w:lang w:eastAsia="pl-PL"/>
          <w14:ligatures w14:val="none"/>
        </w:rPr>
        <w:t xml:space="preserve">10 % </w:t>
      </w:r>
      <w:r w:rsidRPr="00ED5FB9">
        <w:rPr>
          <w:rFonts w:ascii="Times New Roman" w:eastAsia="Times New Roman" w:hAnsi="Times New Roman" w:cs="Times New Roman"/>
          <w:color w:val="000000"/>
          <w:kern w:val="0"/>
          <w:sz w:val="24"/>
          <w:szCs w:val="24"/>
          <w:lang w:eastAsia="pl-PL"/>
          <w14:ligatures w14:val="none"/>
        </w:rPr>
        <w:t xml:space="preserve">wynagrodzenia brutto, o którym mowa w § </w:t>
      </w:r>
      <w:r w:rsidR="00957150">
        <w:rPr>
          <w:rFonts w:ascii="Times New Roman" w:eastAsia="Times New Roman" w:hAnsi="Times New Roman" w:cs="Times New Roman"/>
          <w:color w:val="000000"/>
          <w:kern w:val="0"/>
          <w:sz w:val="24"/>
          <w:szCs w:val="24"/>
          <w:lang w:eastAsia="pl-PL"/>
          <w14:ligatures w14:val="none"/>
        </w:rPr>
        <w:t>6</w:t>
      </w:r>
      <w:r w:rsidRPr="00ED5FB9">
        <w:rPr>
          <w:rFonts w:ascii="Times New Roman" w:eastAsia="Times New Roman" w:hAnsi="Times New Roman" w:cs="Times New Roman"/>
          <w:color w:val="000000"/>
          <w:kern w:val="0"/>
          <w:sz w:val="24"/>
          <w:szCs w:val="24"/>
          <w:lang w:eastAsia="pl-PL"/>
          <w14:ligatures w14:val="none"/>
        </w:rPr>
        <w:t xml:space="preserve"> ust. 1, z wyjątkiem wystąpienia sytuacji unormowanej w art. 456 ustawy Prawo Zamówień Publicznych.</w:t>
      </w:r>
    </w:p>
    <w:p w14:paraId="2EB16A75" w14:textId="77777777" w:rsidR="00ED5FB9" w:rsidRPr="00ED5FB9" w:rsidRDefault="00ED5FB9" w:rsidP="00ED5FB9">
      <w:pPr>
        <w:widowControl w:val="0"/>
        <w:numPr>
          <w:ilvl w:val="0"/>
          <w:numId w:val="23"/>
        </w:numPr>
        <w:tabs>
          <w:tab w:val="left" w:pos="720"/>
        </w:tabs>
        <w:suppressAutoHyphens/>
        <w:autoSpaceDN w:val="0"/>
        <w:spacing w:after="0" w:line="360" w:lineRule="auto"/>
        <w:ind w:left="360"/>
        <w:jc w:val="both"/>
        <w:textAlignment w:val="baseline"/>
        <w:rPr>
          <w:rFonts w:ascii="Times New Roman" w:eastAsia="SimSun" w:hAnsi="Times New Roman" w:cs="Times New Roman"/>
          <w:kern w:val="3"/>
          <w:sz w:val="24"/>
          <w:szCs w:val="24"/>
          <w:lang w:eastAsia="zh-CN" w:bidi="hi-IN"/>
          <w14:ligatures w14:val="none"/>
        </w:rPr>
      </w:pPr>
      <w:r w:rsidRPr="00ED5FB9">
        <w:rPr>
          <w:rFonts w:ascii="Times New Roman" w:eastAsia="Times New Roman" w:hAnsi="Times New Roman" w:cs="Times New Roman"/>
          <w:color w:val="000000"/>
          <w:kern w:val="0"/>
          <w:sz w:val="24"/>
          <w:szCs w:val="24"/>
          <w:lang w:eastAsia="pl-PL"/>
          <w14:ligatures w14:val="none"/>
        </w:rPr>
        <w:t xml:space="preserve">Jeżeli Zamawiający stwierdzi istnienie wad w przedmiocie umowy, które nie dadzą się usunąć lub koszt ich usunięcia będzie zbyt wysoki w stosunku do uzyskanego efektu, a użytkowanie przedmiotu umowy zgodnie z przeznaczeniem będzie możliwe, to Zamawiający może zrezygnować z żądania usunięcia wad. Powyższe winno być stwierdzone protokołem podpisanym przez obie strony. W przypadku rezygnacji przez Zamawiającego z żądania usunięcia wad, Wykonawca zapłaci Zamawiającemu karę umowną w wysokości </w:t>
      </w:r>
      <w:r w:rsidRPr="00ED5FB9">
        <w:rPr>
          <w:rFonts w:ascii="Times New Roman" w:eastAsia="Times New Roman" w:hAnsi="Times New Roman" w:cs="Times New Roman"/>
          <w:b/>
          <w:bCs/>
          <w:color w:val="000000"/>
          <w:kern w:val="0"/>
          <w:sz w:val="24"/>
          <w:szCs w:val="24"/>
          <w:lang w:eastAsia="pl-PL"/>
          <w14:ligatures w14:val="none"/>
        </w:rPr>
        <w:t>10 %</w:t>
      </w:r>
      <w:r w:rsidRPr="00ED5FB9">
        <w:rPr>
          <w:rFonts w:ascii="Times New Roman" w:eastAsia="Times New Roman" w:hAnsi="Times New Roman" w:cs="Times New Roman"/>
          <w:color w:val="000000"/>
          <w:kern w:val="0"/>
          <w:sz w:val="24"/>
          <w:szCs w:val="24"/>
          <w:lang w:eastAsia="pl-PL"/>
          <w14:ligatures w14:val="none"/>
        </w:rPr>
        <w:t xml:space="preserve"> wynagrodzenia brutto.</w:t>
      </w:r>
    </w:p>
    <w:p w14:paraId="674DC9BE" w14:textId="77777777" w:rsidR="00ED5FB9" w:rsidRPr="00ED5FB9" w:rsidRDefault="00ED5FB9" w:rsidP="00ED5FB9">
      <w:pPr>
        <w:widowControl w:val="0"/>
        <w:numPr>
          <w:ilvl w:val="0"/>
          <w:numId w:val="23"/>
        </w:numPr>
        <w:tabs>
          <w:tab w:val="left" w:pos="720"/>
        </w:tabs>
        <w:suppressAutoHyphens/>
        <w:autoSpaceDN w:val="0"/>
        <w:spacing w:after="0" w:line="360" w:lineRule="auto"/>
        <w:ind w:left="360"/>
        <w:jc w:val="both"/>
        <w:textAlignment w:val="baseline"/>
        <w:rPr>
          <w:rFonts w:ascii="Times New Roman" w:eastAsia="SimSun" w:hAnsi="Times New Roman" w:cs="Times New Roman"/>
          <w:kern w:val="3"/>
          <w:sz w:val="24"/>
          <w:szCs w:val="24"/>
          <w:lang w:eastAsia="zh-CN" w:bidi="hi-IN"/>
          <w14:ligatures w14:val="none"/>
        </w:rPr>
      </w:pPr>
      <w:r w:rsidRPr="00ED5FB9">
        <w:rPr>
          <w:rFonts w:ascii="Times New Roman" w:eastAsia="Times New Roman" w:hAnsi="Times New Roman" w:cs="Times New Roman"/>
          <w:color w:val="000000"/>
          <w:kern w:val="0"/>
          <w:sz w:val="24"/>
          <w:szCs w:val="24"/>
          <w:lang w:eastAsia="pl-PL"/>
          <w14:ligatures w14:val="none"/>
        </w:rPr>
        <w:t>Wykonawca wyraża zgodę na dokonywanie potrąceń kar umownych</w:t>
      </w:r>
      <w:r w:rsidRPr="00ED5FB9">
        <w:rPr>
          <w:rFonts w:ascii="Times New Roman" w:eastAsia="Times New Roman" w:hAnsi="Times New Roman" w:cs="Times New Roman"/>
          <w:color w:val="000000"/>
          <w:kern w:val="0"/>
          <w:sz w:val="24"/>
          <w:szCs w:val="24"/>
          <w:lang w:eastAsia="pl-PL"/>
          <w14:ligatures w14:val="none"/>
        </w:rPr>
        <w:br/>
        <w:t>z wynagrodzenia przysługującego mu z tytułu realizacji przedmiotu umowy.</w:t>
      </w:r>
    </w:p>
    <w:p w14:paraId="2E41638D" w14:textId="001D9E32" w:rsidR="00ED5FB9" w:rsidRPr="00ED5FB9" w:rsidRDefault="00ED5FB9" w:rsidP="00ED5FB9">
      <w:pPr>
        <w:widowControl w:val="0"/>
        <w:numPr>
          <w:ilvl w:val="0"/>
          <w:numId w:val="23"/>
        </w:numPr>
        <w:tabs>
          <w:tab w:val="left" w:pos="720"/>
        </w:tabs>
        <w:suppressAutoHyphens/>
        <w:autoSpaceDN w:val="0"/>
        <w:spacing w:after="0" w:line="360" w:lineRule="auto"/>
        <w:ind w:left="360"/>
        <w:jc w:val="both"/>
        <w:textAlignment w:val="baseline"/>
        <w:rPr>
          <w:rFonts w:ascii="Times New Roman" w:eastAsia="SimSun" w:hAnsi="Times New Roman" w:cs="Times New Roman"/>
          <w:kern w:val="3"/>
          <w:sz w:val="24"/>
          <w:szCs w:val="24"/>
          <w:lang w:eastAsia="zh-CN" w:bidi="hi-IN"/>
          <w14:ligatures w14:val="none"/>
        </w:rPr>
      </w:pPr>
      <w:r w:rsidRPr="00ED5FB9">
        <w:rPr>
          <w:rFonts w:ascii="Times New Roman" w:eastAsia="Times New Roman" w:hAnsi="Times New Roman" w:cs="Times New Roman"/>
          <w:color w:val="000000"/>
          <w:kern w:val="0"/>
          <w:sz w:val="24"/>
          <w:szCs w:val="24"/>
          <w:lang w:eastAsia="pl-PL"/>
          <w14:ligatures w14:val="none"/>
        </w:rPr>
        <w:t xml:space="preserve">Łączna maksymalna wysokość kar umownych, których mogą dochodzić strony, ustala się w wysokości </w:t>
      </w:r>
      <w:r w:rsidR="00957150">
        <w:rPr>
          <w:rFonts w:ascii="Times New Roman" w:eastAsia="Times New Roman" w:hAnsi="Times New Roman" w:cs="Times New Roman"/>
          <w:color w:val="000000"/>
          <w:kern w:val="0"/>
          <w:sz w:val="24"/>
          <w:szCs w:val="24"/>
          <w:lang w:eastAsia="pl-PL"/>
          <w14:ligatures w14:val="none"/>
        </w:rPr>
        <w:t>30</w:t>
      </w:r>
      <w:r w:rsidRPr="00ED5FB9">
        <w:rPr>
          <w:rFonts w:ascii="Times New Roman" w:eastAsia="Times New Roman" w:hAnsi="Times New Roman" w:cs="Times New Roman"/>
          <w:color w:val="000000"/>
          <w:kern w:val="0"/>
          <w:sz w:val="24"/>
          <w:szCs w:val="24"/>
          <w:lang w:eastAsia="pl-PL"/>
          <w14:ligatures w14:val="none"/>
        </w:rPr>
        <w:t xml:space="preserve">% wynagrodzenia przysługującego Wykonawcy, o którym mowa w § 7 ust. 1 niniejszej umowy. </w:t>
      </w:r>
    </w:p>
    <w:p w14:paraId="29B373FF" w14:textId="745623B1" w:rsidR="00E8017E" w:rsidRDefault="00ED5FB9" w:rsidP="00E8017E">
      <w:pPr>
        <w:widowControl w:val="0"/>
        <w:numPr>
          <w:ilvl w:val="0"/>
          <w:numId w:val="23"/>
        </w:numPr>
        <w:tabs>
          <w:tab w:val="left" w:pos="720"/>
        </w:tabs>
        <w:suppressAutoHyphens/>
        <w:autoSpaceDN w:val="0"/>
        <w:spacing w:after="0" w:line="360" w:lineRule="auto"/>
        <w:ind w:left="360"/>
        <w:jc w:val="both"/>
        <w:textAlignment w:val="baseline"/>
        <w:rPr>
          <w:rFonts w:ascii="Times New Roman" w:eastAsia="SimSun" w:hAnsi="Times New Roman" w:cs="Times New Roman"/>
          <w:kern w:val="3"/>
          <w:sz w:val="24"/>
          <w:szCs w:val="24"/>
          <w:lang w:eastAsia="zh-CN" w:bidi="hi-IN"/>
          <w14:ligatures w14:val="none"/>
        </w:rPr>
      </w:pPr>
      <w:r w:rsidRPr="00ED5FB9">
        <w:rPr>
          <w:rFonts w:ascii="Times New Roman" w:eastAsia="Times New Roman" w:hAnsi="Times New Roman" w:cs="Times New Roman"/>
          <w:color w:val="000000"/>
          <w:kern w:val="0"/>
          <w:sz w:val="24"/>
          <w:szCs w:val="24"/>
          <w:lang w:eastAsia="pl-PL"/>
          <w14:ligatures w14:val="none"/>
        </w:rPr>
        <w:t xml:space="preserve">Jeżeli wartość szkody przekroczy wartość należnych kar umownych, Strony będą mogły </w:t>
      </w:r>
      <w:r w:rsidRPr="00ED5FB9">
        <w:rPr>
          <w:rFonts w:ascii="Times New Roman" w:eastAsia="Times New Roman" w:hAnsi="Times New Roman" w:cs="Times New Roman"/>
          <w:color w:val="000000"/>
          <w:kern w:val="0"/>
          <w:sz w:val="24"/>
          <w:szCs w:val="24"/>
          <w:lang w:eastAsia="pl-PL"/>
          <w14:ligatures w14:val="none"/>
        </w:rPr>
        <w:lastRenderedPageBreak/>
        <w:t xml:space="preserve">dochodzić od siebie należności ponad należne kary umowne do wysokości rzeczywiście poniesionej szkody. </w:t>
      </w:r>
    </w:p>
    <w:p w14:paraId="15BC1F4A" w14:textId="0E12EAE6" w:rsidR="00E8017E" w:rsidRPr="00ED5FB9" w:rsidRDefault="00E8017E" w:rsidP="00E8017E">
      <w:pPr>
        <w:autoSpaceDN w:val="0"/>
        <w:spacing w:after="0" w:line="360" w:lineRule="auto"/>
        <w:jc w:val="center"/>
        <w:rPr>
          <w:rFonts w:ascii="Times New Roman" w:eastAsia="SimSun" w:hAnsi="Times New Roman" w:cs="Times New Roman"/>
          <w:kern w:val="3"/>
          <w:sz w:val="24"/>
          <w:szCs w:val="24"/>
          <w:lang w:eastAsia="zh-CN" w:bidi="hi-IN"/>
          <w14:ligatures w14:val="none"/>
        </w:rPr>
      </w:pPr>
      <w:bookmarkStart w:id="10" w:name="_Toc173156079"/>
      <w:r w:rsidRPr="00ED5FB9">
        <w:rPr>
          <w:rFonts w:ascii="Times New Roman" w:eastAsia="Times New Roman" w:hAnsi="Times New Roman" w:cs="Times New Roman"/>
          <w:b/>
          <w:bCs/>
          <w:color w:val="000000"/>
          <w:kern w:val="0"/>
          <w:sz w:val="24"/>
          <w:szCs w:val="24"/>
          <w:lang w:eastAsia="pl-PL"/>
          <w14:ligatures w14:val="none"/>
        </w:rPr>
        <w:t xml:space="preserve">§ </w:t>
      </w:r>
      <w:r w:rsidR="002673B3">
        <w:rPr>
          <w:rFonts w:ascii="Times New Roman" w:eastAsia="Times New Roman" w:hAnsi="Times New Roman" w:cs="Times New Roman"/>
          <w:b/>
          <w:bCs/>
          <w:color w:val="000000"/>
          <w:kern w:val="0"/>
          <w:sz w:val="24"/>
          <w:szCs w:val="24"/>
          <w:lang w:eastAsia="pl-PL"/>
          <w14:ligatures w14:val="none"/>
        </w:rPr>
        <w:t>11</w:t>
      </w:r>
      <w:r w:rsidRPr="00ED5FB9">
        <w:rPr>
          <w:rFonts w:ascii="Times New Roman" w:eastAsia="Times New Roman" w:hAnsi="Times New Roman" w:cs="Times New Roman"/>
          <w:b/>
          <w:bCs/>
          <w:color w:val="000000"/>
          <w:kern w:val="0"/>
          <w:sz w:val="24"/>
          <w:szCs w:val="24"/>
          <w:lang w:eastAsia="pl-PL"/>
          <w14:ligatures w14:val="none"/>
        </w:rPr>
        <w:t>.</w:t>
      </w:r>
    </w:p>
    <w:p w14:paraId="4EDB554D" w14:textId="1B050A01" w:rsidR="00E8017E" w:rsidRPr="00E8017E" w:rsidRDefault="00E8017E" w:rsidP="00E8017E">
      <w:pPr>
        <w:suppressAutoHyphens/>
        <w:spacing w:after="0" w:line="360" w:lineRule="auto"/>
        <w:jc w:val="center"/>
        <w:rPr>
          <w:rFonts w:ascii="Times New Roman" w:eastAsia="Times New Roman" w:hAnsi="Times New Roman" w:cs="Times New Roman"/>
          <w:b/>
          <w:kern w:val="0"/>
          <w:sz w:val="24"/>
          <w:szCs w:val="24"/>
          <w:lang w:eastAsia="ar-SA"/>
          <w14:ligatures w14:val="none"/>
        </w:rPr>
      </w:pPr>
      <w:bookmarkStart w:id="11" w:name="_Hlk98244471"/>
      <w:r w:rsidRPr="00E8017E">
        <w:rPr>
          <w:rFonts w:ascii="Times New Roman" w:eastAsia="Times New Roman" w:hAnsi="Times New Roman" w:cs="Times New Roman"/>
          <w:b/>
          <w:kern w:val="0"/>
          <w:sz w:val="24"/>
          <w:szCs w:val="24"/>
          <w:lang w:eastAsia="ar-SA"/>
          <w14:ligatures w14:val="none"/>
        </w:rPr>
        <w:t>Ubezpieczenie</w:t>
      </w:r>
      <w:bookmarkEnd w:id="11"/>
    </w:p>
    <w:bookmarkEnd w:id="10"/>
    <w:p w14:paraId="6D163BDC" w14:textId="3D6EC53C" w:rsidR="00E8017E" w:rsidRPr="00E8017E" w:rsidRDefault="00E8017E" w:rsidP="00E8017E">
      <w:pPr>
        <w:widowControl w:val="0"/>
        <w:numPr>
          <w:ilvl w:val="0"/>
          <w:numId w:val="27"/>
        </w:numPr>
        <w:suppressAutoHyphens/>
        <w:autoSpaceDN w:val="0"/>
        <w:spacing w:after="0" w:line="360" w:lineRule="auto"/>
        <w:jc w:val="both"/>
        <w:textAlignment w:val="baseline"/>
        <w:rPr>
          <w:rFonts w:ascii="Times New Roman" w:eastAsia="Times New Roman" w:hAnsi="Times New Roman" w:cs="Times New Roman"/>
          <w:noProof/>
          <w:kern w:val="0"/>
          <w:sz w:val="24"/>
          <w:szCs w:val="24"/>
          <w:lang w:eastAsia="pl-PL"/>
          <w14:ligatures w14:val="none"/>
        </w:rPr>
      </w:pPr>
      <w:r w:rsidRPr="00E8017E">
        <w:rPr>
          <w:rFonts w:ascii="Times New Roman" w:eastAsia="Times New Roman" w:hAnsi="Times New Roman" w:cs="Times New Roman"/>
          <w:noProof/>
          <w:kern w:val="0"/>
          <w:sz w:val="24"/>
          <w:szCs w:val="24"/>
          <w:lang w:eastAsia="pl-PL"/>
          <w14:ligatures w14:val="none"/>
        </w:rPr>
        <w:t>Wykonawca zobowiązany jest przed podpisaniem umowy przedłożyć Zamawiającemu polisę, albo inny dokument potwierdzajacy, że Wykonawca jest ubezpieczony od odpowiedzialności cywilnej w zakresie prowadzonej działalności gospodarczej związaej z przedmiotem zamówienia na kwotę minimum 500 000,00 zł wraz z dowodami oplacenia składek.</w:t>
      </w:r>
    </w:p>
    <w:p w14:paraId="090368C7" w14:textId="77777777" w:rsidR="00E8017E" w:rsidRPr="00E8017E" w:rsidRDefault="00E8017E" w:rsidP="00E8017E">
      <w:pPr>
        <w:widowControl w:val="0"/>
        <w:numPr>
          <w:ilvl w:val="0"/>
          <w:numId w:val="27"/>
        </w:numPr>
        <w:suppressAutoHyphens/>
        <w:autoSpaceDN w:val="0"/>
        <w:spacing w:after="0" w:line="360" w:lineRule="auto"/>
        <w:jc w:val="both"/>
        <w:textAlignment w:val="baseline"/>
        <w:rPr>
          <w:rFonts w:ascii="Times New Roman" w:eastAsia="Times New Roman" w:hAnsi="Times New Roman" w:cs="Times New Roman"/>
          <w:noProof/>
          <w:kern w:val="0"/>
          <w:sz w:val="24"/>
          <w:szCs w:val="24"/>
          <w:lang w:eastAsia="pl-PL"/>
          <w14:ligatures w14:val="none"/>
        </w:rPr>
      </w:pPr>
      <w:r w:rsidRPr="00E8017E">
        <w:rPr>
          <w:rFonts w:ascii="Times New Roman" w:eastAsia="Times New Roman" w:hAnsi="Times New Roman" w:cs="Times New Roman"/>
          <w:noProof/>
          <w:kern w:val="0"/>
          <w:sz w:val="24"/>
          <w:szCs w:val="24"/>
          <w:lang w:eastAsia="pl-PL"/>
          <w14:ligatures w14:val="none"/>
        </w:rPr>
        <w:t>Jeżeli polisa lub inny dokument potwierdzajacy, że wykonawca jest ubezpieczony obejmuje okres krótszy niż termin realizacji zamówienia, Wykonawca zobowiązuje się do przedłożenia kolejnej polisy Zamwiającemu w wypadku zakończenia okresu ubezpieczenia</w:t>
      </w:r>
      <w:r w:rsidRPr="00E8017E">
        <w:rPr>
          <w:rFonts w:ascii="Times New Roman" w:eastAsia="Times New Roman" w:hAnsi="Times New Roman" w:cs="Times New Roman"/>
          <w:bCs/>
          <w:noProof/>
          <w:kern w:val="0"/>
          <w:sz w:val="24"/>
          <w:szCs w:val="24"/>
          <w:lang w:eastAsia="en-GB"/>
          <w14:ligatures w14:val="none"/>
        </w:rPr>
        <w:t>.</w:t>
      </w:r>
      <w:bookmarkStart w:id="12" w:name="_Toc270348449"/>
    </w:p>
    <w:p w14:paraId="62D74586" w14:textId="77777777" w:rsidR="00E8017E" w:rsidRPr="00E8017E" w:rsidRDefault="00E8017E" w:rsidP="00E8017E">
      <w:pPr>
        <w:widowControl w:val="0"/>
        <w:numPr>
          <w:ilvl w:val="0"/>
          <w:numId w:val="27"/>
        </w:numPr>
        <w:suppressAutoHyphens/>
        <w:autoSpaceDN w:val="0"/>
        <w:spacing w:after="0" w:line="360" w:lineRule="auto"/>
        <w:jc w:val="both"/>
        <w:textAlignment w:val="baseline"/>
        <w:rPr>
          <w:rFonts w:ascii="Times New Roman" w:eastAsia="Times New Roman" w:hAnsi="Times New Roman" w:cs="Times New Roman"/>
          <w:noProof/>
          <w:kern w:val="0"/>
          <w:sz w:val="24"/>
          <w:szCs w:val="24"/>
          <w:lang w:eastAsia="pl-PL"/>
          <w14:ligatures w14:val="none"/>
        </w:rPr>
      </w:pPr>
      <w:r w:rsidRPr="00E8017E">
        <w:rPr>
          <w:rFonts w:ascii="Times New Roman" w:eastAsia="Times New Roman" w:hAnsi="Times New Roman" w:cs="Times New Roman"/>
          <w:bCs/>
          <w:noProof/>
          <w:spacing w:val="-4"/>
          <w:kern w:val="0"/>
          <w:sz w:val="24"/>
          <w:szCs w:val="24"/>
          <w:lang w:eastAsia="pl-PL"/>
          <w14:ligatures w14:val="none"/>
        </w:rPr>
        <w:t>Wypełnienie wyżej wspomnianego zobowiązania nie zwalnia Wykonawcy                                       z odpowiedzialności wynikającej z niniejszej umowy.</w:t>
      </w:r>
      <w:bookmarkStart w:id="13" w:name="_Toc270348450"/>
      <w:bookmarkEnd w:id="12"/>
    </w:p>
    <w:p w14:paraId="77931E76" w14:textId="77777777" w:rsidR="00E8017E" w:rsidRPr="00E8017E" w:rsidRDefault="00E8017E" w:rsidP="00E8017E">
      <w:pPr>
        <w:widowControl w:val="0"/>
        <w:numPr>
          <w:ilvl w:val="0"/>
          <w:numId w:val="27"/>
        </w:numPr>
        <w:suppressAutoHyphens/>
        <w:autoSpaceDN w:val="0"/>
        <w:spacing w:after="0" w:line="360" w:lineRule="auto"/>
        <w:jc w:val="both"/>
        <w:textAlignment w:val="baseline"/>
        <w:rPr>
          <w:rFonts w:ascii="Times New Roman" w:eastAsia="Times New Roman" w:hAnsi="Times New Roman" w:cs="Times New Roman"/>
          <w:noProof/>
          <w:kern w:val="0"/>
          <w:sz w:val="24"/>
          <w:szCs w:val="24"/>
          <w:lang w:eastAsia="pl-PL"/>
          <w14:ligatures w14:val="none"/>
        </w:rPr>
      </w:pPr>
      <w:r w:rsidRPr="00E8017E">
        <w:rPr>
          <w:rFonts w:ascii="Times New Roman" w:eastAsia="Times New Roman" w:hAnsi="Times New Roman" w:cs="Times New Roman"/>
          <w:noProof/>
          <w:kern w:val="0"/>
          <w:sz w:val="24"/>
          <w:szCs w:val="24"/>
          <w:lang w:eastAsia="pl-PL"/>
          <w14:ligatures w14:val="none"/>
        </w:rPr>
        <w:t>W przypadku, gdyby Wykonawca  nie przedłożył polis ubezpieczeniowych wymaganych Umową i dowodów opłaty składek, Zamawiajacy  ma prawo zawarcia na koszt Wykonawcy umowy ubezpieczenia na jego rzecz, w zakresie, w jakim Wykonawca nie przedłożył polisy i dowodów opłaty składek. Koszty składek ubezpieczeniowych poniesionych w takim przypadku Zamawiający może potrącić z jakiejkolwiek części wynagrodzenia należnego Wykonawcy lub z zabezpieczenia należytego wykonania umowy. Jeżeli brak będzie wynagrodzenia nadającego się do potrącenia, koszty takich składek ubezpieczeniowych uważać się będzie za dług Wykonawcy.</w:t>
      </w:r>
      <w:bookmarkEnd w:id="13"/>
    </w:p>
    <w:p w14:paraId="62048D93" w14:textId="77777777" w:rsidR="00E8017E" w:rsidRPr="00E8017E" w:rsidRDefault="00E8017E" w:rsidP="00E8017E">
      <w:pPr>
        <w:widowControl w:val="0"/>
        <w:numPr>
          <w:ilvl w:val="0"/>
          <w:numId w:val="27"/>
        </w:numPr>
        <w:suppressAutoHyphens/>
        <w:autoSpaceDN w:val="0"/>
        <w:spacing w:after="0" w:line="360" w:lineRule="auto"/>
        <w:jc w:val="both"/>
        <w:textAlignment w:val="baseline"/>
        <w:rPr>
          <w:rFonts w:ascii="Times New Roman" w:eastAsia="Times New Roman" w:hAnsi="Times New Roman" w:cs="Times New Roman"/>
          <w:noProof/>
          <w:kern w:val="0"/>
          <w:sz w:val="24"/>
          <w:szCs w:val="24"/>
          <w:lang w:eastAsia="pl-PL"/>
          <w14:ligatures w14:val="none"/>
        </w:rPr>
      </w:pPr>
      <w:r w:rsidRPr="00E8017E">
        <w:rPr>
          <w:rFonts w:ascii="Times New Roman" w:eastAsia="Times New Roman" w:hAnsi="Times New Roman" w:cs="Times New Roman"/>
          <w:color w:val="000000"/>
          <w:kern w:val="0"/>
          <w:sz w:val="24"/>
          <w:szCs w:val="24"/>
          <w:lang w:eastAsia="ar-SA"/>
          <w14:ligatures w14:val="none"/>
        </w:rPr>
        <w:t>Ubezpieczeniu podlegają w szczególności:</w:t>
      </w:r>
    </w:p>
    <w:p w14:paraId="63B83237" w14:textId="77777777" w:rsidR="00E8017E" w:rsidRPr="00E8017E" w:rsidRDefault="00E8017E" w:rsidP="00E8017E">
      <w:pPr>
        <w:widowControl w:val="0"/>
        <w:numPr>
          <w:ilvl w:val="1"/>
          <w:numId w:val="26"/>
        </w:numPr>
        <w:tabs>
          <w:tab w:val="num" w:pos="709"/>
        </w:tabs>
        <w:suppressAutoHyphens/>
        <w:autoSpaceDN w:val="0"/>
        <w:spacing w:after="0" w:line="360" w:lineRule="auto"/>
        <w:ind w:left="709" w:hanging="425"/>
        <w:jc w:val="both"/>
        <w:textAlignment w:val="baseline"/>
        <w:rPr>
          <w:rFonts w:ascii="Times New Roman" w:eastAsia="Times New Roman" w:hAnsi="Times New Roman" w:cs="Times New Roman"/>
          <w:kern w:val="0"/>
          <w:sz w:val="24"/>
          <w:szCs w:val="24"/>
          <w:lang w:eastAsia="ar-SA"/>
          <w14:ligatures w14:val="none"/>
        </w:rPr>
      </w:pPr>
      <w:r w:rsidRPr="00E8017E">
        <w:rPr>
          <w:rFonts w:ascii="Times New Roman" w:eastAsia="Times New Roman" w:hAnsi="Times New Roman" w:cs="Times New Roman"/>
          <w:color w:val="000000"/>
          <w:kern w:val="0"/>
          <w:sz w:val="24"/>
          <w:szCs w:val="24"/>
          <w:lang w:eastAsia="ar-SA"/>
          <w14:ligatures w14:val="none"/>
        </w:rPr>
        <w:t>roboty objęte umową, urządzenia oraz wszelkie mienie ruchome związane bezpośrednio z wykonawstwem robót oraz roboty wykonywane przez podwykonawców;</w:t>
      </w:r>
    </w:p>
    <w:p w14:paraId="2C6B64D0" w14:textId="77777777" w:rsidR="00E8017E" w:rsidRPr="00E8017E" w:rsidRDefault="00E8017E" w:rsidP="00E8017E">
      <w:pPr>
        <w:widowControl w:val="0"/>
        <w:numPr>
          <w:ilvl w:val="1"/>
          <w:numId w:val="26"/>
        </w:numPr>
        <w:tabs>
          <w:tab w:val="num" w:pos="709"/>
        </w:tabs>
        <w:suppressAutoHyphens/>
        <w:autoSpaceDN w:val="0"/>
        <w:spacing w:after="0" w:line="360" w:lineRule="auto"/>
        <w:ind w:left="709" w:hanging="425"/>
        <w:jc w:val="both"/>
        <w:textAlignment w:val="baseline"/>
        <w:rPr>
          <w:rFonts w:ascii="Times New Roman" w:eastAsia="Times New Roman" w:hAnsi="Times New Roman" w:cs="Times New Roman"/>
          <w:kern w:val="0"/>
          <w:sz w:val="24"/>
          <w:szCs w:val="24"/>
          <w:lang w:eastAsia="ar-SA"/>
          <w14:ligatures w14:val="none"/>
        </w:rPr>
      </w:pPr>
      <w:r w:rsidRPr="00E8017E">
        <w:rPr>
          <w:rFonts w:ascii="Times New Roman" w:eastAsia="Times New Roman" w:hAnsi="Times New Roman" w:cs="Times New Roman"/>
          <w:color w:val="000000"/>
          <w:kern w:val="0"/>
          <w:sz w:val="24"/>
          <w:szCs w:val="24"/>
          <w:lang w:eastAsia="ar-SA"/>
          <w14:ligatures w14:val="none"/>
        </w:rPr>
        <w:t>odpowiedzialność cywilna za szkody oraz następstwa nieszczęśliwych wypadków dotyczące pracowników i osób trzecich, a powstałe w związku z prowadzonymi robotami, w tym także ruchem pojazdów mechanicznych.</w:t>
      </w:r>
    </w:p>
    <w:p w14:paraId="2F074A91" w14:textId="77777777" w:rsidR="00E8017E" w:rsidRPr="00E8017E" w:rsidRDefault="00E8017E" w:rsidP="00E8017E">
      <w:pPr>
        <w:widowControl w:val="0"/>
        <w:numPr>
          <w:ilvl w:val="0"/>
          <w:numId w:val="27"/>
        </w:numPr>
        <w:suppressAutoHyphens/>
        <w:autoSpaceDN w:val="0"/>
        <w:spacing w:after="0" w:line="360" w:lineRule="auto"/>
        <w:jc w:val="both"/>
        <w:textAlignment w:val="baseline"/>
        <w:rPr>
          <w:rFonts w:ascii="Times New Roman" w:eastAsia="Times New Roman" w:hAnsi="Times New Roman" w:cs="Times New Roman"/>
          <w:kern w:val="0"/>
          <w:sz w:val="24"/>
          <w:szCs w:val="24"/>
          <w:lang w:eastAsia="ar-SA"/>
          <w14:ligatures w14:val="none"/>
        </w:rPr>
      </w:pPr>
      <w:r w:rsidRPr="00E8017E">
        <w:rPr>
          <w:rFonts w:ascii="Times New Roman" w:eastAsia="Times New Roman" w:hAnsi="Times New Roman" w:cs="Times New Roman"/>
          <w:color w:val="000000"/>
          <w:kern w:val="0"/>
          <w:sz w:val="24"/>
          <w:szCs w:val="24"/>
          <w:lang w:eastAsia="ar-SA"/>
          <w14:ligatures w14:val="none"/>
        </w:rPr>
        <w:t xml:space="preserve">Umowy i polisy ubezpieczenia będą dostarczone przez Wykonawcę Zamawiającemu                   w formie kserokopii potwierdzonej za zgodność z oryginałem przez Wykonawcę, </w:t>
      </w:r>
      <w:r w:rsidRPr="00E8017E">
        <w:rPr>
          <w:rFonts w:ascii="Times New Roman" w:eastAsia="Times New Roman" w:hAnsi="Times New Roman" w:cs="Times New Roman"/>
          <w:color w:val="000000"/>
          <w:kern w:val="0"/>
          <w:sz w:val="24"/>
          <w:szCs w:val="24"/>
          <w:lang w:eastAsia="ar-SA"/>
          <w14:ligatures w14:val="none"/>
        </w:rPr>
        <w:lastRenderedPageBreak/>
        <w:t xml:space="preserve">najpóźniej </w:t>
      </w:r>
      <w:r w:rsidRPr="00E8017E">
        <w:rPr>
          <w:rFonts w:ascii="Times New Roman" w:eastAsia="Times New Roman" w:hAnsi="Times New Roman" w:cs="Times New Roman"/>
          <w:bCs/>
          <w:color w:val="000000"/>
          <w:kern w:val="0"/>
          <w:sz w:val="24"/>
          <w:szCs w:val="24"/>
          <w:lang w:eastAsia="ar-SA"/>
          <w14:ligatures w14:val="none"/>
        </w:rPr>
        <w:t>w dniu podpisania umowy</w:t>
      </w:r>
      <w:r w:rsidRPr="00E8017E">
        <w:rPr>
          <w:rFonts w:ascii="Times New Roman" w:eastAsia="Times New Roman" w:hAnsi="Times New Roman" w:cs="Times New Roman"/>
          <w:color w:val="000000"/>
          <w:kern w:val="0"/>
          <w:sz w:val="24"/>
          <w:szCs w:val="24"/>
          <w:lang w:eastAsia="ar-SA"/>
          <w14:ligatures w14:val="none"/>
        </w:rPr>
        <w:t xml:space="preserve"> .</w:t>
      </w:r>
    </w:p>
    <w:p w14:paraId="45C46FB2" w14:textId="77777777" w:rsidR="00E8017E" w:rsidRPr="00E8017E" w:rsidRDefault="00E8017E" w:rsidP="00E8017E">
      <w:pPr>
        <w:widowControl w:val="0"/>
        <w:numPr>
          <w:ilvl w:val="0"/>
          <w:numId w:val="27"/>
        </w:numPr>
        <w:suppressAutoHyphens/>
        <w:autoSpaceDN w:val="0"/>
        <w:spacing w:after="0" w:line="360" w:lineRule="auto"/>
        <w:jc w:val="both"/>
        <w:textAlignment w:val="baseline"/>
        <w:rPr>
          <w:rFonts w:ascii="Times New Roman" w:eastAsia="Times New Roman" w:hAnsi="Times New Roman" w:cs="Times New Roman"/>
          <w:kern w:val="0"/>
          <w:sz w:val="24"/>
          <w:szCs w:val="24"/>
          <w:lang w:eastAsia="ar-SA"/>
          <w14:ligatures w14:val="none"/>
        </w:rPr>
      </w:pPr>
      <w:r w:rsidRPr="00E8017E">
        <w:rPr>
          <w:rFonts w:ascii="Times New Roman" w:eastAsia="Times New Roman" w:hAnsi="Times New Roman" w:cs="Times New Roman"/>
          <w:color w:val="000000"/>
          <w:kern w:val="0"/>
          <w:sz w:val="24"/>
          <w:szCs w:val="24"/>
          <w:lang w:eastAsia="ar-SA"/>
          <w14:ligatures w14:val="none"/>
        </w:rPr>
        <w:t>Jeżeli Wykonawca nie dostarczy którejkolwiek z żądanych umów ubezpieczenia</w:t>
      </w:r>
      <w:r w:rsidRPr="00E8017E">
        <w:rPr>
          <w:rFonts w:ascii="Times New Roman" w:eastAsia="Times New Roman" w:hAnsi="Times New Roman" w:cs="Times New Roman"/>
          <w:color w:val="000000"/>
          <w:kern w:val="0"/>
          <w:sz w:val="24"/>
          <w:szCs w:val="24"/>
          <w:lang w:eastAsia="ar-SA"/>
          <w14:ligatures w14:val="none"/>
        </w:rPr>
        <w:br/>
        <w:t>i polis, to Zamawiający będzie mógł dokonać ubezpieczenia, które Wykonawca winien był zapewnić. Koszty, które Zamawiający poniósł opłacając składki ubezpieczeniowe będzie mógł potrącić z wynagrodzeń naliczanych Wykonawcy. Jeżeli żadne wynagrodzenie Wykonawcy jeszcze się nie należy, Zamawiający będzie mógł dochodzić zwrotu poniesionych kosztów na zapłatę składek.</w:t>
      </w:r>
    </w:p>
    <w:p w14:paraId="1BFDE365" w14:textId="77777777" w:rsidR="00E8017E" w:rsidRPr="00E8017E" w:rsidRDefault="00E8017E" w:rsidP="00E8017E">
      <w:pPr>
        <w:widowControl w:val="0"/>
        <w:numPr>
          <w:ilvl w:val="0"/>
          <w:numId w:val="27"/>
        </w:numPr>
        <w:suppressAutoHyphens/>
        <w:autoSpaceDN w:val="0"/>
        <w:spacing w:after="0" w:line="360" w:lineRule="auto"/>
        <w:jc w:val="both"/>
        <w:textAlignment w:val="baseline"/>
        <w:rPr>
          <w:rFonts w:ascii="Times New Roman" w:eastAsia="Times New Roman" w:hAnsi="Times New Roman" w:cs="Times New Roman"/>
          <w:kern w:val="0"/>
          <w:sz w:val="24"/>
          <w:szCs w:val="24"/>
          <w:lang w:eastAsia="ar-SA"/>
          <w14:ligatures w14:val="none"/>
        </w:rPr>
      </w:pPr>
      <w:r w:rsidRPr="00E8017E">
        <w:rPr>
          <w:rFonts w:ascii="Times New Roman" w:eastAsia="Times New Roman" w:hAnsi="Times New Roman" w:cs="Times New Roman"/>
          <w:color w:val="000000"/>
          <w:kern w:val="0"/>
          <w:sz w:val="24"/>
          <w:szCs w:val="24"/>
          <w:lang w:eastAsia="ar-SA"/>
          <w14:ligatures w14:val="none"/>
        </w:rPr>
        <w:t>Żadne zmiany warunków ubezpieczenia nie zostaną dokonane bez zgody Zamawiającego.</w:t>
      </w:r>
    </w:p>
    <w:p w14:paraId="76096A76" w14:textId="77777777" w:rsidR="00E8017E" w:rsidRDefault="00E8017E" w:rsidP="00E8017E">
      <w:pPr>
        <w:widowControl w:val="0"/>
        <w:numPr>
          <w:ilvl w:val="0"/>
          <w:numId w:val="27"/>
        </w:numPr>
        <w:suppressAutoHyphens/>
        <w:autoSpaceDN w:val="0"/>
        <w:spacing w:after="0" w:line="360" w:lineRule="auto"/>
        <w:jc w:val="both"/>
        <w:textAlignment w:val="baseline"/>
        <w:rPr>
          <w:rFonts w:ascii="Times New Roman" w:eastAsia="Times New Roman" w:hAnsi="Times New Roman" w:cs="Times New Roman"/>
          <w:kern w:val="0"/>
          <w:sz w:val="24"/>
          <w:szCs w:val="24"/>
          <w:lang w:eastAsia="ar-SA"/>
          <w14:ligatures w14:val="none"/>
        </w:rPr>
      </w:pPr>
      <w:r w:rsidRPr="00E8017E">
        <w:rPr>
          <w:rFonts w:ascii="Times New Roman" w:eastAsia="Times New Roman" w:hAnsi="Times New Roman" w:cs="Times New Roman"/>
          <w:kern w:val="0"/>
          <w:sz w:val="24"/>
          <w:szCs w:val="24"/>
          <w:lang w:eastAsia="ar-SA"/>
          <w14:ligatures w14:val="none"/>
        </w:rPr>
        <w:t>Wykonawca jest zobowiązany terminowo i w pełnej wysokości opłacać na swój koszt składki ubezpieczeniowe z tytułu umów lub umowy ubezpieczenia.</w:t>
      </w:r>
    </w:p>
    <w:p w14:paraId="06005B7C" w14:textId="15791A38" w:rsidR="00660480" w:rsidRPr="00660480" w:rsidRDefault="00660480" w:rsidP="00957150">
      <w:pPr>
        <w:spacing w:line="240" w:lineRule="auto"/>
        <w:jc w:val="center"/>
        <w:rPr>
          <w:rFonts w:ascii="Times New Roman" w:hAnsi="Times New Roman" w:cs="Times New Roman"/>
          <w:sz w:val="24"/>
          <w:szCs w:val="24"/>
        </w:rPr>
      </w:pPr>
      <w:r w:rsidRPr="00660480">
        <w:rPr>
          <w:rFonts w:ascii="Times New Roman" w:eastAsia="Times New Roman" w:hAnsi="Times New Roman" w:cs="Times New Roman"/>
          <w:b/>
          <w:bCs/>
          <w:color w:val="000000"/>
          <w:kern w:val="0"/>
          <w:sz w:val="24"/>
          <w:szCs w:val="24"/>
          <w:lang w:eastAsia="pl-PL"/>
        </w:rPr>
        <w:t>§ 1</w:t>
      </w:r>
      <w:r w:rsidR="002673B3">
        <w:rPr>
          <w:rFonts w:ascii="Times New Roman" w:eastAsia="Times New Roman" w:hAnsi="Times New Roman" w:cs="Times New Roman"/>
          <w:b/>
          <w:bCs/>
          <w:color w:val="000000"/>
          <w:kern w:val="0"/>
          <w:sz w:val="24"/>
          <w:szCs w:val="24"/>
          <w:lang w:eastAsia="pl-PL"/>
        </w:rPr>
        <w:t>2</w:t>
      </w:r>
      <w:r w:rsidRPr="00660480">
        <w:rPr>
          <w:rFonts w:ascii="Times New Roman" w:eastAsia="Times New Roman" w:hAnsi="Times New Roman" w:cs="Times New Roman"/>
          <w:b/>
          <w:bCs/>
          <w:color w:val="000000"/>
          <w:kern w:val="0"/>
          <w:sz w:val="24"/>
          <w:szCs w:val="24"/>
          <w:lang w:eastAsia="pl-PL"/>
        </w:rPr>
        <w:t>.</w:t>
      </w:r>
    </w:p>
    <w:p w14:paraId="56C2495C" w14:textId="711855F3" w:rsidR="00660480" w:rsidRPr="00660480" w:rsidRDefault="00957150" w:rsidP="00957150">
      <w:pPr>
        <w:spacing w:line="240" w:lineRule="auto"/>
        <w:jc w:val="center"/>
        <w:rPr>
          <w:rFonts w:ascii="Times New Roman" w:hAnsi="Times New Roman" w:cs="Times New Roman"/>
          <w:sz w:val="24"/>
          <w:szCs w:val="24"/>
        </w:rPr>
      </w:pPr>
      <w:r>
        <w:rPr>
          <w:rFonts w:ascii="Times New Roman" w:eastAsia="Times New Roman" w:hAnsi="Times New Roman" w:cs="Times New Roman"/>
          <w:b/>
          <w:bCs/>
          <w:color w:val="000000"/>
          <w:kern w:val="0"/>
          <w:sz w:val="24"/>
          <w:szCs w:val="24"/>
          <w:lang w:eastAsia="pl-PL"/>
        </w:rPr>
        <w:t>Gwarancja</w:t>
      </w:r>
    </w:p>
    <w:p w14:paraId="768539CB" w14:textId="557C0F4A" w:rsidR="00660480" w:rsidRPr="00660480" w:rsidRDefault="00660480" w:rsidP="00660480">
      <w:pPr>
        <w:numPr>
          <w:ilvl w:val="0"/>
          <w:numId w:val="29"/>
        </w:numPr>
        <w:tabs>
          <w:tab w:val="left" w:pos="720"/>
        </w:tabs>
        <w:autoSpaceDN w:val="0"/>
        <w:spacing w:after="0" w:line="360" w:lineRule="auto"/>
        <w:ind w:left="360"/>
        <w:jc w:val="both"/>
        <w:rPr>
          <w:rFonts w:ascii="Times New Roman" w:hAnsi="Times New Roman" w:cs="Times New Roman"/>
          <w:sz w:val="24"/>
          <w:szCs w:val="24"/>
        </w:rPr>
      </w:pPr>
      <w:r w:rsidRPr="00660480">
        <w:rPr>
          <w:rFonts w:ascii="Times New Roman" w:eastAsia="Times New Roman" w:hAnsi="Times New Roman" w:cs="Times New Roman"/>
          <w:color w:val="000000"/>
          <w:kern w:val="0"/>
          <w:sz w:val="24"/>
          <w:szCs w:val="24"/>
          <w:lang w:eastAsia="pl-PL"/>
        </w:rPr>
        <w:t xml:space="preserve">Wykonawca zgodnie z ofertą udziela Zamawiającemu rękojmi na przedmiot umowy na okres </w:t>
      </w:r>
      <w:r>
        <w:rPr>
          <w:rFonts w:ascii="Times New Roman" w:eastAsia="Times New Roman" w:hAnsi="Times New Roman" w:cs="Times New Roman"/>
          <w:b/>
          <w:bCs/>
          <w:color w:val="000000"/>
          <w:kern w:val="0"/>
          <w:sz w:val="24"/>
          <w:szCs w:val="24"/>
          <w:lang w:eastAsia="pl-PL"/>
        </w:rPr>
        <w:t>………….</w:t>
      </w:r>
      <w:r w:rsidRPr="00660480">
        <w:rPr>
          <w:rFonts w:ascii="Times New Roman" w:eastAsia="Times New Roman" w:hAnsi="Times New Roman" w:cs="Times New Roman"/>
          <w:b/>
          <w:bCs/>
          <w:color w:val="000000"/>
          <w:kern w:val="0"/>
          <w:sz w:val="24"/>
          <w:szCs w:val="24"/>
          <w:lang w:eastAsia="pl-PL"/>
        </w:rPr>
        <w:t xml:space="preserve"> miesięcy. </w:t>
      </w:r>
    </w:p>
    <w:p w14:paraId="700705BF" w14:textId="193B82BB" w:rsidR="00660480" w:rsidRPr="00660480" w:rsidRDefault="00660480" w:rsidP="00660480">
      <w:pPr>
        <w:numPr>
          <w:ilvl w:val="0"/>
          <w:numId w:val="29"/>
        </w:numPr>
        <w:tabs>
          <w:tab w:val="left" w:pos="720"/>
        </w:tabs>
        <w:autoSpaceDN w:val="0"/>
        <w:spacing w:after="0" w:line="360" w:lineRule="auto"/>
        <w:ind w:left="360"/>
        <w:jc w:val="both"/>
        <w:rPr>
          <w:rFonts w:ascii="Times New Roman" w:hAnsi="Times New Roman" w:cs="Times New Roman"/>
          <w:sz w:val="24"/>
          <w:szCs w:val="24"/>
        </w:rPr>
      </w:pPr>
      <w:r w:rsidRPr="00660480">
        <w:rPr>
          <w:rFonts w:ascii="Times New Roman" w:eastAsia="Times New Roman" w:hAnsi="Times New Roman" w:cs="Times New Roman"/>
          <w:color w:val="000000"/>
          <w:kern w:val="0"/>
          <w:sz w:val="24"/>
          <w:szCs w:val="24"/>
          <w:lang w:eastAsia="pl-PL"/>
        </w:rPr>
        <w:t xml:space="preserve">Okres </w:t>
      </w:r>
      <w:r w:rsidR="00957150">
        <w:rPr>
          <w:rFonts w:ascii="Times New Roman" w:eastAsia="Times New Roman" w:hAnsi="Times New Roman" w:cs="Times New Roman"/>
          <w:color w:val="000000"/>
          <w:kern w:val="0"/>
          <w:sz w:val="24"/>
          <w:szCs w:val="24"/>
          <w:lang w:eastAsia="pl-PL"/>
        </w:rPr>
        <w:t>gwarancji</w:t>
      </w:r>
      <w:r w:rsidRPr="00660480">
        <w:rPr>
          <w:rFonts w:ascii="Times New Roman" w:eastAsia="Times New Roman" w:hAnsi="Times New Roman" w:cs="Times New Roman"/>
          <w:color w:val="000000"/>
          <w:kern w:val="0"/>
          <w:sz w:val="24"/>
          <w:szCs w:val="24"/>
          <w:lang w:eastAsia="pl-PL"/>
        </w:rPr>
        <w:t xml:space="preserve"> liczy się od daty podpisania protokołu odbioru końcowego.</w:t>
      </w:r>
    </w:p>
    <w:p w14:paraId="0AF0A71F" w14:textId="77777777" w:rsidR="00660480" w:rsidRDefault="00660480" w:rsidP="00660480">
      <w:pPr>
        <w:numPr>
          <w:ilvl w:val="0"/>
          <w:numId w:val="29"/>
        </w:numPr>
        <w:tabs>
          <w:tab w:val="left" w:pos="720"/>
        </w:tabs>
        <w:autoSpaceDN w:val="0"/>
        <w:spacing w:after="0" w:line="360" w:lineRule="auto"/>
        <w:ind w:left="360"/>
        <w:jc w:val="both"/>
        <w:rPr>
          <w:rFonts w:ascii="Times New Roman" w:hAnsi="Times New Roman" w:cs="Times New Roman"/>
          <w:sz w:val="24"/>
          <w:szCs w:val="24"/>
        </w:rPr>
      </w:pPr>
      <w:r w:rsidRPr="00660480">
        <w:rPr>
          <w:rFonts w:ascii="Times New Roman" w:hAnsi="Times New Roman" w:cs="Times New Roman"/>
          <w:sz w:val="24"/>
          <w:szCs w:val="24"/>
        </w:rPr>
        <w:t xml:space="preserve">Do obowiązków Wykonawcy w ramach udzielonej gwarancji i rękojmi należy: </w:t>
      </w:r>
    </w:p>
    <w:p w14:paraId="3D509507" w14:textId="77777777" w:rsidR="00660480" w:rsidRDefault="00660480" w:rsidP="00660480">
      <w:pPr>
        <w:pStyle w:val="Akapitzlist"/>
        <w:numPr>
          <w:ilvl w:val="0"/>
          <w:numId w:val="30"/>
        </w:numPr>
        <w:tabs>
          <w:tab w:val="left" w:pos="720"/>
        </w:tabs>
        <w:autoSpaceDN w:val="0"/>
        <w:spacing w:after="0" w:line="360" w:lineRule="auto"/>
        <w:jc w:val="both"/>
        <w:rPr>
          <w:rFonts w:ascii="Times New Roman" w:hAnsi="Times New Roman" w:cs="Times New Roman"/>
          <w:sz w:val="24"/>
          <w:szCs w:val="24"/>
        </w:rPr>
      </w:pPr>
      <w:r w:rsidRPr="00660480">
        <w:rPr>
          <w:rFonts w:ascii="Times New Roman" w:hAnsi="Times New Roman" w:cs="Times New Roman"/>
          <w:sz w:val="24"/>
          <w:szCs w:val="24"/>
        </w:rPr>
        <w:t xml:space="preserve">bezpłatne wykonywanie czynności serwisowych przewidzianych przez producentów: oczyszczalni i urządzeń niezbędnych do jej funkcjonowania; </w:t>
      </w:r>
    </w:p>
    <w:p w14:paraId="21FBCDF9" w14:textId="77777777" w:rsidR="00660480" w:rsidRDefault="00660480" w:rsidP="00660480">
      <w:pPr>
        <w:pStyle w:val="Akapitzlist"/>
        <w:numPr>
          <w:ilvl w:val="0"/>
          <w:numId w:val="30"/>
        </w:numPr>
        <w:tabs>
          <w:tab w:val="left" w:pos="720"/>
        </w:tabs>
        <w:autoSpaceDN w:val="0"/>
        <w:spacing w:after="0" w:line="360" w:lineRule="auto"/>
        <w:jc w:val="both"/>
        <w:rPr>
          <w:rFonts w:ascii="Times New Roman" w:hAnsi="Times New Roman" w:cs="Times New Roman"/>
          <w:sz w:val="24"/>
          <w:szCs w:val="24"/>
        </w:rPr>
      </w:pPr>
      <w:r w:rsidRPr="00660480">
        <w:rPr>
          <w:rFonts w:ascii="Times New Roman" w:hAnsi="Times New Roman" w:cs="Times New Roman"/>
          <w:sz w:val="24"/>
          <w:szCs w:val="24"/>
        </w:rPr>
        <w:t>bezpłatna wymiana lub naprawa (w tym w szczególności bezpłatny dojazd do użytkownika) elementów oczyszczalni lub urządzeń niezbędnych do jej funkcjonowania;</w:t>
      </w:r>
      <w:r>
        <w:rPr>
          <w:rFonts w:ascii="Times New Roman" w:hAnsi="Times New Roman" w:cs="Times New Roman"/>
          <w:sz w:val="24"/>
          <w:szCs w:val="24"/>
        </w:rPr>
        <w:t xml:space="preserve"> </w:t>
      </w:r>
    </w:p>
    <w:p w14:paraId="6C3C810C" w14:textId="77777777" w:rsidR="00660480" w:rsidRDefault="00660480" w:rsidP="00660480">
      <w:pPr>
        <w:pStyle w:val="Akapitzlist"/>
        <w:numPr>
          <w:ilvl w:val="0"/>
          <w:numId w:val="30"/>
        </w:numPr>
        <w:tabs>
          <w:tab w:val="left" w:pos="720"/>
        </w:tabs>
        <w:autoSpaceDN w:val="0"/>
        <w:spacing w:after="0" w:line="360" w:lineRule="auto"/>
        <w:jc w:val="both"/>
        <w:rPr>
          <w:rFonts w:ascii="Times New Roman" w:hAnsi="Times New Roman" w:cs="Times New Roman"/>
          <w:sz w:val="24"/>
          <w:szCs w:val="24"/>
        </w:rPr>
      </w:pPr>
      <w:r w:rsidRPr="00660480">
        <w:rPr>
          <w:rFonts w:ascii="Times New Roman" w:hAnsi="Times New Roman" w:cs="Times New Roman"/>
          <w:sz w:val="24"/>
          <w:szCs w:val="24"/>
        </w:rPr>
        <w:t xml:space="preserve">usuwanie zgłoszonych przez użytkowników lub Zamawiającego awarii przydomowych oczyszczalni ścieków, przez które Zamawiający rozumie wszelkie okoliczności związane z nieprawidłowym funkcjonowaniem oczyszczalni, w ciągu 3 dni od zgłoszenia awarii; podczas każdej usługi usuwania awarii należy pouczyć użytkownika o zasadach prawidłowej eksploatacji oczyszczalni a z przeprowadzonej wizyty sporządzić protokół, który powinien być podpisany przez osobę usuwającą awarię oraz przez użytkownika; protokół należy sporządzić w co najmniej dwóch egzemplarzach, z których jeden otrzymuje Wykonawca, a drugi użytkownik; Wykonawca przekaże zeskanowany protokół Zamawiającemu na adres e-mail osoby do kontaktu wyznaczonej w umowie lub dostarczy jego kopię do siedziby Zamawiającego; </w:t>
      </w:r>
    </w:p>
    <w:p w14:paraId="6701015C" w14:textId="3C6E3D90" w:rsidR="00660480" w:rsidRPr="00660480" w:rsidRDefault="00660480" w:rsidP="00660480">
      <w:pPr>
        <w:pStyle w:val="Akapitzlist"/>
        <w:numPr>
          <w:ilvl w:val="0"/>
          <w:numId w:val="30"/>
        </w:numPr>
        <w:tabs>
          <w:tab w:val="left" w:pos="720"/>
        </w:tabs>
        <w:autoSpaceDN w:val="0"/>
        <w:spacing w:after="0" w:line="360" w:lineRule="auto"/>
        <w:jc w:val="both"/>
        <w:rPr>
          <w:rFonts w:ascii="Times New Roman" w:hAnsi="Times New Roman" w:cs="Times New Roman"/>
          <w:sz w:val="24"/>
          <w:szCs w:val="24"/>
        </w:rPr>
      </w:pPr>
      <w:r w:rsidRPr="00660480">
        <w:rPr>
          <w:rFonts w:ascii="Times New Roman" w:hAnsi="Times New Roman" w:cs="Times New Roman"/>
          <w:sz w:val="24"/>
          <w:szCs w:val="24"/>
        </w:rPr>
        <w:lastRenderedPageBreak/>
        <w:t>świadczenie wsparcia technicznego w dniach roboczych za pomocą telefonu i poczty elektronicznej, polegające na udzielaniu bezpłatnej, fachowej pomocy technicznej; głównym celem wsparcia jest pomoc w rozwiązywaniu problemów i wątpliwości związanych z obsługą przydomowych oczyszczalni ścieków; celem dodatkowym jest uniknięcie wyjazdów do nieuzasadnionych zgłoszeń awarii.</w:t>
      </w:r>
    </w:p>
    <w:p w14:paraId="1EE44159" w14:textId="77777777" w:rsidR="00660480" w:rsidRPr="00660480" w:rsidRDefault="00660480" w:rsidP="00660480">
      <w:pPr>
        <w:pStyle w:val="Akapitzlist"/>
        <w:widowControl w:val="0"/>
        <w:numPr>
          <w:ilvl w:val="0"/>
          <w:numId w:val="29"/>
        </w:numPr>
        <w:suppressAutoHyphens/>
        <w:autoSpaceDN w:val="0"/>
        <w:spacing w:after="0" w:line="360" w:lineRule="auto"/>
        <w:ind w:left="357" w:hanging="357"/>
        <w:jc w:val="both"/>
        <w:textAlignment w:val="baseline"/>
        <w:rPr>
          <w:rFonts w:ascii="Times New Roman" w:eastAsia="Times New Roman" w:hAnsi="Times New Roman" w:cs="Times New Roman"/>
          <w:kern w:val="0"/>
          <w:sz w:val="24"/>
          <w:szCs w:val="24"/>
          <w:lang w:eastAsia="ar-SA"/>
          <w14:ligatures w14:val="none"/>
        </w:rPr>
      </w:pPr>
      <w:r w:rsidRPr="00660480">
        <w:rPr>
          <w:rFonts w:ascii="Times New Roman" w:eastAsia="Times New Roman" w:hAnsi="Times New Roman" w:cs="Times New Roman"/>
          <w:color w:val="000000"/>
          <w:kern w:val="0"/>
          <w:sz w:val="24"/>
          <w:szCs w:val="24"/>
          <w:lang w:eastAsia="pl-PL"/>
        </w:rPr>
        <w:t xml:space="preserve">Wykonawca (Gwarant) zobowiązuje się do bezpłatnego usunięcia wad fizycznych w terminie wskazanym przez Zamawiającego. W przypadku nieusunięcia przez Wykonawcę zgłoszonej wady w wyznaczonym terminie, Zamawiającemu przysługiwać będzie prawo zlecenia, usunięcia zaistniałej wady osobie trzeciej na koszt i ryzyko Wykonawcy, przy czym koszty zastępczego usunięcia wad i usterek Zamawiający potrąci w pierwszej kolejności z zabezpieczenia należytego wykonania umowy. Zastępcze usunięcie usterek nie powoduje ustania gwarancji i rękojmi na całość lub część zakresu umownego, realizowanego przez Wykonawcę. O zamiarze powierzenia usunięcia usterek innemu wykonawcy, Zamawiający powiadomi Wykonawcę. </w:t>
      </w:r>
    </w:p>
    <w:p w14:paraId="57BB71B0" w14:textId="77777777" w:rsidR="00660480" w:rsidRPr="00660480" w:rsidRDefault="00660480" w:rsidP="00660480">
      <w:pPr>
        <w:pStyle w:val="Akapitzlist"/>
        <w:widowControl w:val="0"/>
        <w:numPr>
          <w:ilvl w:val="0"/>
          <w:numId w:val="29"/>
        </w:numPr>
        <w:suppressAutoHyphens/>
        <w:autoSpaceDN w:val="0"/>
        <w:spacing w:after="0" w:line="360" w:lineRule="auto"/>
        <w:ind w:left="357" w:hanging="357"/>
        <w:jc w:val="both"/>
        <w:textAlignment w:val="baseline"/>
        <w:rPr>
          <w:rFonts w:ascii="Times New Roman" w:eastAsia="Times New Roman" w:hAnsi="Times New Roman" w:cs="Times New Roman"/>
          <w:kern w:val="0"/>
          <w:sz w:val="24"/>
          <w:szCs w:val="24"/>
          <w:lang w:eastAsia="ar-SA"/>
          <w14:ligatures w14:val="none"/>
        </w:rPr>
      </w:pPr>
      <w:r w:rsidRPr="00660480">
        <w:rPr>
          <w:rFonts w:ascii="Times New Roman" w:eastAsia="Times New Roman" w:hAnsi="Times New Roman" w:cs="Times New Roman"/>
          <w:color w:val="000000"/>
          <w:kern w:val="0"/>
          <w:sz w:val="24"/>
          <w:szCs w:val="24"/>
          <w:lang w:eastAsia="pl-PL"/>
        </w:rPr>
        <w:t xml:space="preserve">W razie pojawienia się w okresie udzielonej gwarancji wad, za które Wykonawca ponosi odpowiedzialność, Zamawiający zgłosi wadę na adres e-mail Wykonawcy ………………………… w terminie do 14 dni od dnia stwierdzenia wady. </w:t>
      </w:r>
    </w:p>
    <w:p w14:paraId="6F3DC7AF" w14:textId="77777777" w:rsidR="00660480" w:rsidRPr="00660480" w:rsidRDefault="00660480" w:rsidP="00660480">
      <w:pPr>
        <w:pStyle w:val="Akapitzlist"/>
        <w:widowControl w:val="0"/>
        <w:numPr>
          <w:ilvl w:val="0"/>
          <w:numId w:val="29"/>
        </w:numPr>
        <w:suppressAutoHyphens/>
        <w:autoSpaceDN w:val="0"/>
        <w:spacing w:after="0" w:line="360" w:lineRule="auto"/>
        <w:ind w:left="357" w:hanging="357"/>
        <w:jc w:val="both"/>
        <w:textAlignment w:val="baseline"/>
        <w:rPr>
          <w:rFonts w:ascii="Times New Roman" w:eastAsia="Times New Roman" w:hAnsi="Times New Roman" w:cs="Times New Roman"/>
          <w:kern w:val="0"/>
          <w:sz w:val="24"/>
          <w:szCs w:val="24"/>
          <w:lang w:eastAsia="ar-SA"/>
          <w14:ligatures w14:val="none"/>
        </w:rPr>
      </w:pPr>
      <w:r w:rsidRPr="00660480">
        <w:rPr>
          <w:rFonts w:ascii="Times New Roman" w:eastAsia="Times New Roman" w:hAnsi="Times New Roman" w:cs="Times New Roman"/>
          <w:color w:val="000000"/>
          <w:kern w:val="0"/>
          <w:sz w:val="24"/>
          <w:szCs w:val="24"/>
          <w:lang w:eastAsia="pl-PL"/>
        </w:rPr>
        <w:t xml:space="preserve">Zamawiający może dochodzić roszczeń z tytułu gwarancji także po okresie określonym w ust. 4, jeżeli zgłosił wadę przed upływem tego okresu. </w:t>
      </w:r>
    </w:p>
    <w:p w14:paraId="440F9EFB" w14:textId="77777777" w:rsidR="00660480" w:rsidRPr="00660480" w:rsidRDefault="00660480" w:rsidP="00660480">
      <w:pPr>
        <w:pStyle w:val="Akapitzlist"/>
        <w:widowControl w:val="0"/>
        <w:numPr>
          <w:ilvl w:val="0"/>
          <w:numId w:val="29"/>
        </w:numPr>
        <w:suppressAutoHyphens/>
        <w:autoSpaceDN w:val="0"/>
        <w:spacing w:after="0" w:line="360" w:lineRule="auto"/>
        <w:ind w:left="357" w:hanging="357"/>
        <w:jc w:val="both"/>
        <w:textAlignment w:val="baseline"/>
        <w:rPr>
          <w:rFonts w:ascii="Times New Roman" w:eastAsia="Times New Roman" w:hAnsi="Times New Roman" w:cs="Times New Roman"/>
          <w:kern w:val="0"/>
          <w:sz w:val="24"/>
          <w:szCs w:val="24"/>
          <w:lang w:eastAsia="ar-SA"/>
          <w14:ligatures w14:val="none"/>
        </w:rPr>
      </w:pPr>
      <w:r w:rsidRPr="00660480">
        <w:rPr>
          <w:rFonts w:ascii="Times New Roman" w:eastAsia="Times New Roman" w:hAnsi="Times New Roman" w:cs="Times New Roman"/>
          <w:color w:val="000000"/>
          <w:kern w:val="0"/>
          <w:sz w:val="24"/>
          <w:szCs w:val="24"/>
          <w:lang w:eastAsia="pl-PL"/>
        </w:rPr>
        <w:t xml:space="preserve">Gwarancja ulega przedłużeniu o czas, w którym na skutek wad przedmiotu umowy nie można było z niej korzystać. </w:t>
      </w:r>
    </w:p>
    <w:p w14:paraId="2EB08455" w14:textId="77777777" w:rsidR="00660480" w:rsidRPr="00660480" w:rsidRDefault="00660480" w:rsidP="00660480">
      <w:pPr>
        <w:pStyle w:val="Akapitzlist"/>
        <w:widowControl w:val="0"/>
        <w:numPr>
          <w:ilvl w:val="0"/>
          <w:numId w:val="29"/>
        </w:numPr>
        <w:suppressAutoHyphens/>
        <w:autoSpaceDN w:val="0"/>
        <w:spacing w:after="0" w:line="360" w:lineRule="auto"/>
        <w:ind w:left="357" w:hanging="357"/>
        <w:jc w:val="both"/>
        <w:textAlignment w:val="baseline"/>
        <w:rPr>
          <w:rFonts w:ascii="Times New Roman" w:eastAsia="Times New Roman" w:hAnsi="Times New Roman" w:cs="Times New Roman"/>
          <w:kern w:val="0"/>
          <w:sz w:val="24"/>
          <w:szCs w:val="24"/>
          <w:lang w:eastAsia="ar-SA"/>
          <w14:ligatures w14:val="none"/>
        </w:rPr>
      </w:pPr>
      <w:r w:rsidRPr="00660480">
        <w:rPr>
          <w:rFonts w:ascii="Times New Roman" w:eastAsia="Times New Roman" w:hAnsi="Times New Roman" w:cs="Times New Roman"/>
          <w:color w:val="000000"/>
          <w:kern w:val="0"/>
          <w:sz w:val="24"/>
          <w:szCs w:val="24"/>
          <w:lang w:eastAsia="pl-PL"/>
        </w:rPr>
        <w:t xml:space="preserve">Zamawiający może wykorzystać uprawnienia z tytułu gwarancji za wady przedmiotu umowy, niezależnie od uprawnień wynikających z rękojmi. </w:t>
      </w:r>
    </w:p>
    <w:p w14:paraId="3D68817E" w14:textId="77777777" w:rsidR="00660480" w:rsidRPr="00660480" w:rsidRDefault="00660480" w:rsidP="00660480">
      <w:pPr>
        <w:pStyle w:val="Akapitzlist"/>
        <w:widowControl w:val="0"/>
        <w:numPr>
          <w:ilvl w:val="0"/>
          <w:numId w:val="29"/>
        </w:numPr>
        <w:suppressAutoHyphens/>
        <w:autoSpaceDN w:val="0"/>
        <w:spacing w:after="0" w:line="360" w:lineRule="auto"/>
        <w:ind w:left="357" w:hanging="357"/>
        <w:jc w:val="both"/>
        <w:textAlignment w:val="baseline"/>
        <w:rPr>
          <w:rFonts w:ascii="Times New Roman" w:eastAsia="Times New Roman" w:hAnsi="Times New Roman" w:cs="Times New Roman"/>
          <w:kern w:val="0"/>
          <w:sz w:val="24"/>
          <w:szCs w:val="24"/>
          <w:lang w:eastAsia="ar-SA"/>
          <w14:ligatures w14:val="none"/>
        </w:rPr>
      </w:pPr>
      <w:r w:rsidRPr="00660480">
        <w:rPr>
          <w:rFonts w:ascii="Times New Roman" w:eastAsia="Times New Roman" w:hAnsi="Times New Roman" w:cs="Times New Roman"/>
          <w:color w:val="000000"/>
          <w:kern w:val="0"/>
          <w:sz w:val="24"/>
          <w:szCs w:val="24"/>
          <w:lang w:eastAsia="pl-PL"/>
        </w:rPr>
        <w:t xml:space="preserve">Utrata roszczeń z tytułu wad nie następuje, pomimo upływu terminu gwarancji, jeżeli Wykonawca wadę podstępnie zataił. </w:t>
      </w:r>
    </w:p>
    <w:p w14:paraId="31FE5B46" w14:textId="6D3C8AD3" w:rsidR="00660480" w:rsidRPr="00660480" w:rsidRDefault="00660480" w:rsidP="00660480">
      <w:pPr>
        <w:pStyle w:val="Akapitzlist"/>
        <w:widowControl w:val="0"/>
        <w:numPr>
          <w:ilvl w:val="0"/>
          <w:numId w:val="29"/>
        </w:numPr>
        <w:suppressAutoHyphens/>
        <w:autoSpaceDN w:val="0"/>
        <w:spacing w:after="0" w:line="360" w:lineRule="auto"/>
        <w:ind w:left="357" w:hanging="357"/>
        <w:jc w:val="both"/>
        <w:textAlignment w:val="baseline"/>
        <w:rPr>
          <w:rFonts w:ascii="Times New Roman" w:eastAsia="Times New Roman" w:hAnsi="Times New Roman" w:cs="Times New Roman"/>
          <w:kern w:val="0"/>
          <w:sz w:val="24"/>
          <w:szCs w:val="24"/>
          <w:lang w:eastAsia="ar-SA"/>
          <w14:ligatures w14:val="none"/>
        </w:rPr>
      </w:pPr>
      <w:r w:rsidRPr="00660480">
        <w:rPr>
          <w:rFonts w:ascii="Times New Roman" w:eastAsia="Times New Roman" w:hAnsi="Times New Roman" w:cs="Times New Roman"/>
          <w:color w:val="000000"/>
          <w:kern w:val="0"/>
          <w:sz w:val="24"/>
          <w:szCs w:val="24"/>
          <w:lang w:eastAsia="pl-PL"/>
        </w:rPr>
        <w:t>W wypadku udzielenia przez producentów, podwykonawców lub dostawców Wykonawcy jakichkolwiek rękojmi lub gwarancji z tytułu dostarczonych lub sprzedanych towarów lub wykonanych robót, Wykonawca zobowiązuje się do przeniesienia całości praw z tych gwarancji lub rękojmi na Zamawiającego</w:t>
      </w:r>
      <w:r>
        <w:rPr>
          <w:rFonts w:ascii="Times New Roman" w:eastAsia="Times New Roman" w:hAnsi="Times New Roman" w:cs="Times New Roman"/>
          <w:color w:val="000000"/>
          <w:kern w:val="0"/>
          <w:sz w:val="24"/>
          <w:szCs w:val="24"/>
          <w:lang w:eastAsia="pl-PL"/>
        </w:rPr>
        <w:t>.</w:t>
      </w:r>
    </w:p>
    <w:p w14:paraId="029B2D6A" w14:textId="77777777" w:rsidR="00660480" w:rsidRDefault="00660480" w:rsidP="00660480">
      <w:pPr>
        <w:widowControl w:val="0"/>
        <w:suppressAutoHyphens/>
        <w:autoSpaceDN w:val="0"/>
        <w:spacing w:after="0" w:line="360" w:lineRule="auto"/>
        <w:jc w:val="both"/>
        <w:textAlignment w:val="baseline"/>
        <w:rPr>
          <w:rFonts w:ascii="Times New Roman" w:eastAsia="Times New Roman" w:hAnsi="Times New Roman" w:cs="Times New Roman"/>
          <w:kern w:val="0"/>
          <w:sz w:val="24"/>
          <w:szCs w:val="24"/>
          <w:lang w:eastAsia="ar-SA"/>
          <w14:ligatures w14:val="none"/>
        </w:rPr>
      </w:pPr>
    </w:p>
    <w:p w14:paraId="0B756A6D" w14:textId="3EA68207" w:rsidR="00660480" w:rsidRPr="00660480" w:rsidRDefault="00660480" w:rsidP="00660480">
      <w:pPr>
        <w:autoSpaceDN w:val="0"/>
        <w:spacing w:after="0" w:line="360" w:lineRule="auto"/>
        <w:jc w:val="center"/>
        <w:rPr>
          <w:rFonts w:ascii="Times New Roman" w:eastAsia="SimSun" w:hAnsi="Times New Roman" w:cs="Times New Roman"/>
          <w:kern w:val="3"/>
          <w:sz w:val="24"/>
          <w:szCs w:val="24"/>
          <w:lang w:eastAsia="zh-CN" w:bidi="hi-IN"/>
          <w14:ligatures w14:val="none"/>
        </w:rPr>
      </w:pPr>
      <w:r w:rsidRPr="00660480">
        <w:rPr>
          <w:rFonts w:ascii="Times New Roman" w:eastAsia="Times New Roman" w:hAnsi="Times New Roman" w:cs="Times New Roman"/>
          <w:b/>
          <w:bCs/>
          <w:color w:val="000000"/>
          <w:kern w:val="0"/>
          <w:sz w:val="24"/>
          <w:szCs w:val="24"/>
          <w:lang w:eastAsia="pl-PL"/>
          <w14:ligatures w14:val="none"/>
        </w:rPr>
        <w:t>§ 1</w:t>
      </w:r>
      <w:r w:rsidR="002673B3">
        <w:rPr>
          <w:rFonts w:ascii="Times New Roman" w:eastAsia="Times New Roman" w:hAnsi="Times New Roman" w:cs="Times New Roman"/>
          <w:b/>
          <w:bCs/>
          <w:color w:val="000000"/>
          <w:kern w:val="0"/>
          <w:sz w:val="24"/>
          <w:szCs w:val="24"/>
          <w:lang w:eastAsia="pl-PL"/>
          <w14:ligatures w14:val="none"/>
        </w:rPr>
        <w:t>3</w:t>
      </w:r>
      <w:r w:rsidRPr="00660480">
        <w:rPr>
          <w:rFonts w:ascii="Times New Roman" w:eastAsia="Times New Roman" w:hAnsi="Times New Roman" w:cs="Times New Roman"/>
          <w:b/>
          <w:bCs/>
          <w:color w:val="000000"/>
          <w:kern w:val="0"/>
          <w:sz w:val="24"/>
          <w:szCs w:val="24"/>
          <w:lang w:eastAsia="pl-PL"/>
          <w14:ligatures w14:val="none"/>
        </w:rPr>
        <w:t>.</w:t>
      </w:r>
    </w:p>
    <w:p w14:paraId="5E06F8F9" w14:textId="6E5C6212" w:rsidR="00660480" w:rsidRPr="00660480" w:rsidRDefault="00660480" w:rsidP="00660480">
      <w:pPr>
        <w:autoSpaceDN w:val="0"/>
        <w:spacing w:after="0" w:line="360" w:lineRule="auto"/>
        <w:jc w:val="center"/>
        <w:rPr>
          <w:rFonts w:ascii="Times New Roman" w:eastAsia="SimSun" w:hAnsi="Times New Roman" w:cs="Times New Roman"/>
          <w:kern w:val="3"/>
          <w:sz w:val="24"/>
          <w:szCs w:val="24"/>
          <w:lang w:eastAsia="zh-CN" w:bidi="hi-IN"/>
          <w14:ligatures w14:val="none"/>
        </w:rPr>
      </w:pPr>
      <w:r w:rsidRPr="00660480">
        <w:rPr>
          <w:rFonts w:ascii="Times New Roman" w:eastAsia="Times New Roman" w:hAnsi="Times New Roman" w:cs="Times New Roman"/>
          <w:b/>
          <w:bCs/>
          <w:color w:val="000000"/>
          <w:kern w:val="0"/>
          <w:sz w:val="24"/>
          <w:szCs w:val="24"/>
          <w:lang w:eastAsia="pl-PL"/>
          <w14:ligatures w14:val="none"/>
        </w:rPr>
        <w:t>Zabezpieczenie należytego wykonania umowy</w:t>
      </w:r>
    </w:p>
    <w:p w14:paraId="7106D94B" w14:textId="77777777" w:rsidR="00660480" w:rsidRPr="00660480" w:rsidRDefault="00660480" w:rsidP="00660480">
      <w:pPr>
        <w:widowControl w:val="0"/>
        <w:suppressAutoHyphens/>
        <w:autoSpaceDN w:val="0"/>
        <w:spacing w:after="0" w:line="360" w:lineRule="auto"/>
        <w:jc w:val="both"/>
        <w:textAlignment w:val="baseline"/>
        <w:rPr>
          <w:rFonts w:ascii="Times New Roman" w:eastAsia="Times New Roman" w:hAnsi="Times New Roman" w:cs="Times New Roman"/>
          <w:kern w:val="0"/>
          <w:sz w:val="24"/>
          <w:szCs w:val="24"/>
          <w:lang w:eastAsia="ar-SA"/>
          <w14:ligatures w14:val="none"/>
        </w:rPr>
      </w:pPr>
    </w:p>
    <w:p w14:paraId="7DB5CCF4" w14:textId="77777777" w:rsidR="00067453" w:rsidRDefault="00660480" w:rsidP="00660480">
      <w:pPr>
        <w:pStyle w:val="Akapitzlist"/>
        <w:widowControl w:val="0"/>
        <w:numPr>
          <w:ilvl w:val="1"/>
          <w:numId w:val="29"/>
        </w:numPr>
        <w:tabs>
          <w:tab w:val="left" w:pos="720"/>
        </w:tabs>
        <w:suppressAutoHyphens/>
        <w:autoSpaceDN w:val="0"/>
        <w:spacing w:after="0" w:line="360" w:lineRule="auto"/>
        <w:ind w:left="357" w:hanging="357"/>
        <w:jc w:val="both"/>
        <w:textAlignment w:val="baseline"/>
        <w:rPr>
          <w:rFonts w:ascii="Times New Roman" w:eastAsia="SimSun" w:hAnsi="Times New Roman" w:cs="Times New Roman"/>
          <w:kern w:val="3"/>
          <w:sz w:val="24"/>
          <w:szCs w:val="24"/>
          <w:lang w:eastAsia="zh-CN" w:bidi="hi-IN"/>
          <w14:ligatures w14:val="none"/>
        </w:rPr>
      </w:pPr>
      <w:r w:rsidRPr="00660480">
        <w:rPr>
          <w:rFonts w:ascii="Times New Roman" w:eastAsia="SimSun" w:hAnsi="Times New Roman" w:cs="Times New Roman"/>
          <w:kern w:val="3"/>
          <w:sz w:val="24"/>
          <w:szCs w:val="24"/>
          <w:lang w:eastAsia="zh-CN" w:bidi="hi-IN"/>
          <w14:ligatures w14:val="none"/>
        </w:rPr>
        <w:t xml:space="preserve">Zabezpieczenie należytego wykonania umowy, zwane dalej „zabezpieczeniem”, Zamawiający ustalił w wysokości 4% ceny brutto podanej w ofercie, tj. </w:t>
      </w:r>
      <w:r w:rsidR="00067453">
        <w:rPr>
          <w:rFonts w:ascii="Times New Roman" w:eastAsia="SimSun" w:hAnsi="Times New Roman" w:cs="Times New Roman"/>
          <w:kern w:val="3"/>
          <w:sz w:val="24"/>
          <w:szCs w:val="24"/>
          <w:lang w:eastAsia="zh-CN" w:bidi="hi-IN"/>
          <w14:ligatures w14:val="none"/>
        </w:rPr>
        <w:br/>
      </w:r>
      <w:r w:rsidRPr="00660480">
        <w:rPr>
          <w:rFonts w:ascii="Times New Roman" w:eastAsia="SimSun" w:hAnsi="Times New Roman" w:cs="Times New Roman"/>
          <w:kern w:val="3"/>
          <w:sz w:val="24"/>
          <w:szCs w:val="24"/>
          <w:lang w:eastAsia="zh-CN" w:bidi="hi-IN"/>
          <w14:ligatures w14:val="none"/>
        </w:rPr>
        <w:t xml:space="preserve">w kwocie …………………… zł. Zabezpieczenie służy pokryciu roszczeń z tytułu niewykonania lub nienależytego wykonania umowy. </w:t>
      </w:r>
    </w:p>
    <w:p w14:paraId="38098BE8" w14:textId="77777777" w:rsidR="00067453" w:rsidRDefault="00067453" w:rsidP="00067453">
      <w:pPr>
        <w:pStyle w:val="Akapitzlist"/>
        <w:widowControl w:val="0"/>
        <w:numPr>
          <w:ilvl w:val="1"/>
          <w:numId w:val="29"/>
        </w:numPr>
        <w:tabs>
          <w:tab w:val="left" w:pos="720"/>
        </w:tabs>
        <w:suppressAutoHyphens/>
        <w:autoSpaceDN w:val="0"/>
        <w:spacing w:after="0" w:line="360" w:lineRule="auto"/>
        <w:ind w:left="357" w:hanging="357"/>
        <w:jc w:val="both"/>
        <w:textAlignment w:val="baseline"/>
        <w:rPr>
          <w:rFonts w:ascii="Times New Roman" w:eastAsia="SimSun" w:hAnsi="Times New Roman" w:cs="Times New Roman"/>
          <w:kern w:val="3"/>
          <w:sz w:val="24"/>
          <w:szCs w:val="24"/>
          <w:lang w:eastAsia="zh-CN" w:bidi="hi-IN"/>
          <w14:ligatures w14:val="none"/>
        </w:rPr>
      </w:pPr>
      <w:r>
        <w:rPr>
          <w:rFonts w:ascii="Times New Roman" w:eastAsia="SimSun" w:hAnsi="Times New Roman" w:cs="Times New Roman"/>
          <w:kern w:val="3"/>
          <w:sz w:val="24"/>
          <w:szCs w:val="24"/>
          <w:lang w:eastAsia="zh-CN" w:bidi="hi-IN"/>
          <w14:ligatures w14:val="none"/>
        </w:rPr>
        <w:t>Z</w:t>
      </w:r>
      <w:r w:rsidR="00660480" w:rsidRPr="00660480">
        <w:rPr>
          <w:rFonts w:ascii="Times New Roman" w:eastAsia="SimSun" w:hAnsi="Times New Roman" w:cs="Times New Roman"/>
          <w:kern w:val="3"/>
          <w:sz w:val="24"/>
          <w:szCs w:val="24"/>
          <w:lang w:eastAsia="zh-CN" w:bidi="hi-IN"/>
          <w14:ligatures w14:val="none"/>
        </w:rPr>
        <w:t xml:space="preserve">abezpieczenie wniesiono w kwocie………………… w formie ……………………. </w:t>
      </w:r>
      <w:r w:rsidR="00660480" w:rsidRPr="00067453">
        <w:rPr>
          <w:rFonts w:ascii="Times New Roman" w:eastAsia="SimSun" w:hAnsi="Times New Roman" w:cs="Times New Roman"/>
          <w:kern w:val="3"/>
          <w:sz w:val="24"/>
          <w:szCs w:val="24"/>
          <w:lang w:eastAsia="zh-CN" w:bidi="hi-IN"/>
          <w14:ligatures w14:val="none"/>
        </w:rPr>
        <w:t xml:space="preserve"> </w:t>
      </w:r>
    </w:p>
    <w:p w14:paraId="2FFCC601" w14:textId="77777777" w:rsidR="00067453" w:rsidRDefault="00660480" w:rsidP="00067453">
      <w:pPr>
        <w:pStyle w:val="Akapitzlist"/>
        <w:widowControl w:val="0"/>
        <w:numPr>
          <w:ilvl w:val="1"/>
          <w:numId w:val="29"/>
        </w:numPr>
        <w:tabs>
          <w:tab w:val="left" w:pos="720"/>
        </w:tabs>
        <w:suppressAutoHyphens/>
        <w:autoSpaceDN w:val="0"/>
        <w:spacing w:after="0" w:line="360" w:lineRule="auto"/>
        <w:ind w:left="357" w:hanging="357"/>
        <w:jc w:val="both"/>
        <w:textAlignment w:val="baseline"/>
        <w:rPr>
          <w:rFonts w:ascii="Times New Roman" w:eastAsia="SimSun" w:hAnsi="Times New Roman" w:cs="Times New Roman"/>
          <w:kern w:val="3"/>
          <w:sz w:val="24"/>
          <w:szCs w:val="24"/>
          <w:lang w:eastAsia="zh-CN" w:bidi="hi-IN"/>
          <w14:ligatures w14:val="none"/>
        </w:rPr>
      </w:pPr>
      <w:r w:rsidRPr="00067453">
        <w:rPr>
          <w:rFonts w:ascii="Times New Roman" w:eastAsia="SimSun" w:hAnsi="Times New Roman" w:cs="Times New Roman"/>
          <w:kern w:val="3"/>
          <w:sz w:val="24"/>
          <w:szCs w:val="24"/>
          <w:lang w:eastAsia="zh-CN" w:bidi="hi-IN"/>
          <w14:ligatures w14:val="none"/>
        </w:rPr>
        <w:t xml:space="preserve">W trakcie realizacji umowy Wykonawca może dokonać zmiany formy zabezpieczenia na jedną lub kilka form, o których mowa w art. 450 ust. 1 ustawy Pzp przy zachowaniu ciągłości zabezpieczenia i bez zmniejszenia jego wysokości. </w:t>
      </w:r>
    </w:p>
    <w:p w14:paraId="587E8E2C" w14:textId="77777777" w:rsidR="00067453" w:rsidRDefault="00660480" w:rsidP="00067453">
      <w:pPr>
        <w:pStyle w:val="Akapitzlist"/>
        <w:widowControl w:val="0"/>
        <w:numPr>
          <w:ilvl w:val="1"/>
          <w:numId w:val="29"/>
        </w:numPr>
        <w:tabs>
          <w:tab w:val="left" w:pos="720"/>
        </w:tabs>
        <w:suppressAutoHyphens/>
        <w:autoSpaceDN w:val="0"/>
        <w:spacing w:after="0" w:line="360" w:lineRule="auto"/>
        <w:ind w:left="357" w:hanging="357"/>
        <w:jc w:val="both"/>
        <w:textAlignment w:val="baseline"/>
        <w:rPr>
          <w:rFonts w:ascii="Times New Roman" w:eastAsia="SimSun" w:hAnsi="Times New Roman" w:cs="Times New Roman"/>
          <w:kern w:val="3"/>
          <w:sz w:val="24"/>
          <w:szCs w:val="24"/>
          <w:lang w:eastAsia="zh-CN" w:bidi="hi-IN"/>
          <w14:ligatures w14:val="none"/>
        </w:rPr>
      </w:pPr>
      <w:r w:rsidRPr="00067453">
        <w:rPr>
          <w:rFonts w:ascii="Times New Roman" w:eastAsia="SimSun" w:hAnsi="Times New Roman" w:cs="Times New Roman"/>
          <w:kern w:val="3"/>
          <w:sz w:val="24"/>
          <w:szCs w:val="24"/>
          <w:lang w:eastAsia="zh-CN" w:bidi="hi-IN"/>
          <w14:ligatures w14:val="none"/>
        </w:rPr>
        <w:t xml:space="preserve">70% zabezpieczenia należytego wykonania umowy w kwocie …………………… zł zostanie zwrócone w terminie 30 dni od dnia podpisania protokołu odbioru końcowego </w:t>
      </w:r>
      <w:r w:rsidR="00067453">
        <w:rPr>
          <w:rFonts w:ascii="Times New Roman" w:eastAsia="SimSun" w:hAnsi="Times New Roman" w:cs="Times New Roman"/>
          <w:kern w:val="3"/>
          <w:sz w:val="24"/>
          <w:szCs w:val="24"/>
          <w:lang w:eastAsia="zh-CN" w:bidi="hi-IN"/>
          <w14:ligatures w14:val="none"/>
        </w:rPr>
        <w:br/>
      </w:r>
      <w:r w:rsidRPr="00067453">
        <w:rPr>
          <w:rFonts w:ascii="Times New Roman" w:eastAsia="SimSun" w:hAnsi="Times New Roman" w:cs="Times New Roman"/>
          <w:kern w:val="3"/>
          <w:sz w:val="24"/>
          <w:szCs w:val="24"/>
          <w:lang w:eastAsia="zh-CN" w:bidi="hi-IN"/>
          <w14:ligatures w14:val="none"/>
        </w:rPr>
        <w:t xml:space="preserve">i przekazania do eksploatacji. Pozostałe 30% zabezpieczenia należytego wykonania umowy w kwocie …………… zł służyć będzie jako zabezpieczenie roszczeń z tytułu rękojmi za wady lub gwarancji i zostanie zwrócone nie później niż w 15 dniu po upływie okresu rękojmi za wady lub gwarancji. </w:t>
      </w:r>
    </w:p>
    <w:p w14:paraId="7CE13147" w14:textId="5D4FB540" w:rsidR="00ED67CF" w:rsidRDefault="00660480" w:rsidP="00ED67CF">
      <w:pPr>
        <w:pStyle w:val="Akapitzlist"/>
        <w:widowControl w:val="0"/>
        <w:numPr>
          <w:ilvl w:val="1"/>
          <w:numId w:val="29"/>
        </w:numPr>
        <w:tabs>
          <w:tab w:val="left" w:pos="720"/>
        </w:tabs>
        <w:suppressAutoHyphens/>
        <w:autoSpaceDN w:val="0"/>
        <w:spacing w:after="0" w:line="360" w:lineRule="auto"/>
        <w:ind w:left="357" w:hanging="357"/>
        <w:jc w:val="both"/>
        <w:textAlignment w:val="baseline"/>
        <w:rPr>
          <w:rFonts w:ascii="Times New Roman" w:eastAsia="SimSun" w:hAnsi="Times New Roman" w:cs="Times New Roman"/>
          <w:kern w:val="3"/>
          <w:sz w:val="24"/>
          <w:szCs w:val="24"/>
          <w:lang w:eastAsia="zh-CN" w:bidi="hi-IN"/>
          <w14:ligatures w14:val="none"/>
        </w:rPr>
      </w:pPr>
      <w:r w:rsidRPr="00067453">
        <w:rPr>
          <w:rFonts w:ascii="Times New Roman" w:eastAsia="SimSun" w:hAnsi="Times New Roman" w:cs="Times New Roman"/>
          <w:kern w:val="3"/>
          <w:sz w:val="24"/>
          <w:szCs w:val="24"/>
          <w:lang w:eastAsia="zh-CN" w:bidi="hi-IN"/>
          <w14:ligatures w14:val="none"/>
        </w:rPr>
        <w:t>W przypadku niedotrzymania terminu wykonania umowy Wykonawca zobowiązuje się do przedłużenia lub wniesienia nowego zabezpieczenia, w wybranej przez siebie formie, na co najmniej 7 dni przed upływem ważności zabezpieczenia składanego w innej formie niż pieniądz.</w:t>
      </w:r>
    </w:p>
    <w:p w14:paraId="3F88CCA8" w14:textId="77777777" w:rsidR="00ED67CF" w:rsidRPr="00ED67CF" w:rsidRDefault="00ED67CF" w:rsidP="00ED67CF">
      <w:pPr>
        <w:autoSpaceDN w:val="0"/>
        <w:spacing w:after="0" w:line="360" w:lineRule="auto"/>
        <w:jc w:val="both"/>
        <w:rPr>
          <w:rFonts w:ascii="Times New Roman" w:eastAsia="Times New Roman" w:hAnsi="Times New Roman" w:cs="Times New Roman"/>
          <w:b/>
          <w:bCs/>
          <w:kern w:val="0"/>
          <w:sz w:val="24"/>
          <w:szCs w:val="24"/>
          <w:lang w:eastAsia="pl-PL"/>
          <w14:ligatures w14:val="none"/>
        </w:rPr>
      </w:pPr>
    </w:p>
    <w:p w14:paraId="7E202B69" w14:textId="1D6C50FB" w:rsidR="00ED67CF" w:rsidRPr="00ED67CF" w:rsidRDefault="00ED67CF" w:rsidP="00ED67CF">
      <w:pPr>
        <w:autoSpaceDN w:val="0"/>
        <w:spacing w:after="0" w:line="360" w:lineRule="auto"/>
        <w:jc w:val="center"/>
        <w:rPr>
          <w:rFonts w:ascii="Times New Roman" w:eastAsia="SimSun" w:hAnsi="Times New Roman" w:cs="Times New Roman"/>
          <w:kern w:val="3"/>
          <w:sz w:val="24"/>
          <w:szCs w:val="24"/>
          <w:lang w:eastAsia="zh-CN" w:bidi="hi-IN"/>
          <w14:ligatures w14:val="none"/>
        </w:rPr>
      </w:pPr>
      <w:r w:rsidRPr="00ED67CF">
        <w:rPr>
          <w:rFonts w:ascii="Times New Roman" w:eastAsia="Times New Roman" w:hAnsi="Times New Roman" w:cs="Times New Roman"/>
          <w:b/>
          <w:bCs/>
          <w:kern w:val="0"/>
          <w:sz w:val="24"/>
          <w:szCs w:val="24"/>
          <w:lang w:eastAsia="pl-PL"/>
          <w14:ligatures w14:val="none"/>
        </w:rPr>
        <w:t>§ 1</w:t>
      </w:r>
      <w:r w:rsidR="002673B3">
        <w:rPr>
          <w:rFonts w:ascii="Times New Roman" w:eastAsia="Times New Roman" w:hAnsi="Times New Roman" w:cs="Times New Roman"/>
          <w:b/>
          <w:bCs/>
          <w:kern w:val="0"/>
          <w:sz w:val="24"/>
          <w:szCs w:val="24"/>
          <w:lang w:eastAsia="pl-PL"/>
          <w14:ligatures w14:val="none"/>
        </w:rPr>
        <w:t>4</w:t>
      </w:r>
      <w:r w:rsidRPr="00ED67CF">
        <w:rPr>
          <w:rFonts w:ascii="Times New Roman" w:eastAsia="Times New Roman" w:hAnsi="Times New Roman" w:cs="Times New Roman"/>
          <w:b/>
          <w:bCs/>
          <w:kern w:val="0"/>
          <w:sz w:val="24"/>
          <w:szCs w:val="24"/>
          <w:lang w:eastAsia="pl-PL"/>
          <w14:ligatures w14:val="none"/>
        </w:rPr>
        <w:t>.</w:t>
      </w:r>
    </w:p>
    <w:p w14:paraId="62CFDB1C" w14:textId="3A007F3C" w:rsidR="003F5A12" w:rsidRDefault="00ED67CF" w:rsidP="003F5A12">
      <w:pPr>
        <w:autoSpaceDN w:val="0"/>
        <w:spacing w:after="0" w:line="360" w:lineRule="auto"/>
        <w:jc w:val="center"/>
        <w:rPr>
          <w:rFonts w:ascii="Times New Roman" w:eastAsia="SimSun" w:hAnsi="Times New Roman" w:cs="Times New Roman"/>
          <w:kern w:val="3"/>
          <w:sz w:val="24"/>
          <w:szCs w:val="24"/>
          <w:lang w:eastAsia="zh-CN" w:bidi="hi-IN"/>
          <w14:ligatures w14:val="none"/>
        </w:rPr>
      </w:pPr>
      <w:r w:rsidRPr="00ED67CF">
        <w:rPr>
          <w:rFonts w:ascii="Times New Roman" w:eastAsia="Times New Roman" w:hAnsi="Times New Roman" w:cs="Times New Roman"/>
          <w:b/>
          <w:bCs/>
          <w:kern w:val="0"/>
          <w:sz w:val="24"/>
          <w:szCs w:val="24"/>
          <w:lang w:eastAsia="pl-PL"/>
          <w14:ligatures w14:val="none"/>
        </w:rPr>
        <w:t>Zmiana umowy</w:t>
      </w:r>
    </w:p>
    <w:p w14:paraId="56A9CD77" w14:textId="77777777" w:rsidR="003F5A12" w:rsidRPr="003F5A12" w:rsidRDefault="003F5A12" w:rsidP="003F5A12">
      <w:pPr>
        <w:autoSpaceDN w:val="0"/>
        <w:spacing w:after="0" w:line="360" w:lineRule="auto"/>
        <w:jc w:val="center"/>
        <w:rPr>
          <w:rFonts w:ascii="Times New Roman" w:eastAsia="SimSun" w:hAnsi="Times New Roman" w:cs="Times New Roman"/>
          <w:kern w:val="3"/>
          <w:sz w:val="24"/>
          <w:szCs w:val="24"/>
          <w:lang w:eastAsia="zh-CN" w:bidi="hi-IN"/>
          <w14:ligatures w14:val="none"/>
        </w:rPr>
      </w:pPr>
    </w:p>
    <w:p w14:paraId="5B15A041" w14:textId="620A3BF8" w:rsidR="003F5A12" w:rsidRPr="003F5A12" w:rsidRDefault="003F5A12" w:rsidP="003F5A12">
      <w:pPr>
        <w:widowControl w:val="0"/>
        <w:numPr>
          <w:ilvl w:val="0"/>
          <w:numId w:val="61"/>
        </w:numPr>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 xml:space="preserve">Zmiana </w:t>
      </w:r>
      <w:r w:rsidRPr="003F5A12">
        <w:rPr>
          <w:rFonts w:ascii="Times New Roman" w:eastAsia="Calibri" w:hAnsi="Times New Roman" w:cs="Times New Roman"/>
          <w:bCs/>
          <w:kern w:val="0"/>
          <w:sz w:val="24"/>
          <w:szCs w:val="24"/>
          <w:lang w:eastAsia="ar-SA"/>
          <w14:ligatures w14:val="none"/>
        </w:rPr>
        <w:t>terminów</w:t>
      </w:r>
      <w:r w:rsidRPr="003F5A12">
        <w:rPr>
          <w:rFonts w:ascii="Times New Roman" w:eastAsia="Calibri" w:hAnsi="Times New Roman" w:cs="Times New Roman"/>
          <w:kern w:val="0"/>
          <w:sz w:val="24"/>
          <w:szCs w:val="24"/>
          <w:lang w:eastAsia="ar-SA"/>
          <w14:ligatures w14:val="none"/>
        </w:rPr>
        <w:t xml:space="preserve"> wykonania przedmiotu Umowy </w:t>
      </w:r>
      <w:r w:rsidRPr="003F5A12">
        <w:rPr>
          <w:rFonts w:ascii="Times New Roman" w:eastAsia="Calibri" w:hAnsi="Times New Roman" w:cs="Times New Roman"/>
          <w:bCs/>
          <w:kern w:val="0"/>
          <w:sz w:val="24"/>
          <w:szCs w:val="24"/>
          <w:lang w:eastAsia="ar-SA"/>
          <w14:ligatures w14:val="none"/>
        </w:rPr>
        <w:t>określonych</w:t>
      </w:r>
      <w:r w:rsidRPr="003F5A12">
        <w:rPr>
          <w:rFonts w:ascii="Times New Roman" w:eastAsia="Calibri" w:hAnsi="Times New Roman" w:cs="Times New Roman"/>
          <w:kern w:val="0"/>
          <w:sz w:val="24"/>
          <w:szCs w:val="24"/>
          <w:lang w:eastAsia="ar-SA"/>
          <w14:ligatures w14:val="none"/>
        </w:rPr>
        <w:t xml:space="preserve"> w §2 ust. </w:t>
      </w:r>
      <w:bookmarkStart w:id="14" w:name="_GoBack"/>
      <w:bookmarkEnd w:id="14"/>
      <w:r w:rsidRPr="003F5A12">
        <w:rPr>
          <w:rFonts w:ascii="Times New Roman" w:eastAsia="Calibri" w:hAnsi="Times New Roman" w:cs="Times New Roman"/>
          <w:kern w:val="0"/>
          <w:sz w:val="24"/>
          <w:szCs w:val="24"/>
          <w:lang w:eastAsia="ar-SA"/>
          <w14:ligatures w14:val="none"/>
        </w:rPr>
        <w:t xml:space="preserve">1 może nastąpić </w:t>
      </w:r>
      <w:r w:rsidRPr="003F5A12">
        <w:rPr>
          <w:rFonts w:ascii="Times New Roman" w:eastAsia="Calibri" w:hAnsi="Times New Roman" w:cs="Times New Roman"/>
          <w:kern w:val="0"/>
          <w:sz w:val="24"/>
          <w:szCs w:val="24"/>
          <w:lang w:eastAsia="ar-SA"/>
          <w14:ligatures w14:val="none"/>
        </w:rPr>
        <w:br/>
      </w:r>
      <w:r w:rsidRPr="003F5A12">
        <w:rPr>
          <w:rFonts w:ascii="Times New Roman" w:eastAsia="Calibri" w:hAnsi="Times New Roman" w:cs="Times New Roman"/>
          <w:kern w:val="0"/>
          <w:sz w:val="24"/>
          <w:szCs w:val="24"/>
          <w:lang w:eastAsia="ar-SA"/>
          <w14:ligatures w14:val="none"/>
        </w:rPr>
        <w:t>w przypadku:</w:t>
      </w:r>
    </w:p>
    <w:p w14:paraId="67B1CAB5" w14:textId="77777777" w:rsidR="003F5A12" w:rsidRPr="003F5A12" w:rsidRDefault="003F5A12" w:rsidP="003F5A12">
      <w:pPr>
        <w:widowControl w:val="0"/>
        <w:numPr>
          <w:ilvl w:val="0"/>
          <w:numId w:val="62"/>
        </w:numPr>
        <w:tabs>
          <w:tab w:val="left" w:pos="851"/>
        </w:tabs>
        <w:suppressAutoHyphens/>
        <w:spacing w:after="0" w:line="360" w:lineRule="auto"/>
        <w:ind w:left="851" w:hanging="425"/>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wystąpienia siły wyższej i innych zdarzeń nadzwyczajnych, uniemożliwiających wykonywanie lub prawidłowe wykonywanie prac objętych przedmiotem Umowy – nie więcej niż o czas trwania tych zdarzeń;</w:t>
      </w:r>
    </w:p>
    <w:p w14:paraId="2ABA6D94" w14:textId="77777777" w:rsidR="003F5A12" w:rsidRPr="003F5A12" w:rsidRDefault="003F5A12" w:rsidP="003F5A12">
      <w:pPr>
        <w:widowControl w:val="0"/>
        <w:numPr>
          <w:ilvl w:val="0"/>
          <w:numId w:val="62"/>
        </w:numPr>
        <w:tabs>
          <w:tab w:val="left" w:pos="851"/>
        </w:tabs>
        <w:suppressAutoHyphens/>
        <w:spacing w:after="0" w:line="360" w:lineRule="auto"/>
        <w:ind w:left="851" w:hanging="425"/>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 xml:space="preserve">gdy wystąpią szczególnie niekorzystne warunki atmosferyczne uniemożliwiające prawidłowe wykonanie robót, w szczególności z powodu technologii realizacji prac określonej Umową, dokumentacją techniczną, dokumentacją projektową, czy też przewidzianymi w ich treści normami lub innymi przepisami, wymagającymi </w:t>
      </w:r>
      <w:r w:rsidRPr="003F5A12">
        <w:rPr>
          <w:rFonts w:ascii="Times New Roman" w:eastAsia="Calibri" w:hAnsi="Times New Roman" w:cs="Times New Roman"/>
          <w:kern w:val="0"/>
          <w:sz w:val="24"/>
          <w:szCs w:val="24"/>
          <w:lang w:eastAsia="ar-SA"/>
          <w14:ligatures w14:val="none"/>
        </w:rPr>
        <w:lastRenderedPageBreak/>
        <w:t>konkretnych warunków atmosferycznych, jeżeli konieczność wykonania prac w tym okresie nie jest następstwem okoliczności, za które Wykonawca ponosi odpowiedzialność, z tym zastrzeżeniem, iż wystąpienie w okresie zimowym od 15 grudnia do 15 marca warunków uniemożliwiających realizację robót (opady śniegu, niskie temperatury) nie stanowi podstawy do zmiany Umowy – nie więcej niż o czas trwania tych zdarzeń;</w:t>
      </w:r>
    </w:p>
    <w:p w14:paraId="4D0A88DA" w14:textId="77777777" w:rsidR="003F5A12" w:rsidRPr="003F5A12" w:rsidRDefault="003F5A12" w:rsidP="003F5A12">
      <w:pPr>
        <w:widowControl w:val="0"/>
        <w:numPr>
          <w:ilvl w:val="0"/>
          <w:numId w:val="62"/>
        </w:numPr>
        <w:tabs>
          <w:tab w:val="left" w:pos="851"/>
        </w:tabs>
        <w:suppressAutoHyphens/>
        <w:spacing w:after="0" w:line="360" w:lineRule="auto"/>
        <w:ind w:left="851" w:hanging="425"/>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gdy wystąpią opóźnienia w dokonaniu określonych czynności lub ich zaniechanie przez właściwe organy administracji publicznej, które nie są następstwem okoliczności, za które Wykonawca ponosi odpowiedzialność – nie więcej niż o czas takiego opóźnienia;</w:t>
      </w:r>
    </w:p>
    <w:p w14:paraId="2830F4FA" w14:textId="77777777" w:rsidR="003F5A12" w:rsidRPr="003F5A12" w:rsidRDefault="003F5A12" w:rsidP="003F5A12">
      <w:pPr>
        <w:widowControl w:val="0"/>
        <w:numPr>
          <w:ilvl w:val="0"/>
          <w:numId w:val="62"/>
        </w:numPr>
        <w:tabs>
          <w:tab w:val="left" w:pos="851"/>
        </w:tabs>
        <w:suppressAutoHyphens/>
        <w:spacing w:after="0" w:line="360" w:lineRule="auto"/>
        <w:ind w:left="851" w:hanging="425"/>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gdy wystąpią opóźnienia w wydawaniu decyzji, zezwoleń, uzgodnień, itp., do wydania których właściwe organy administracji publicznej (inne podmioty) są zobowiązane na mocy powszechnie obowiązujących przepisów prawa, jeżeli opóźnienie to przekroczy terminy przewidziane w przepisach prawa do wydania ww. decyzji, zezwoleń czy uzgodnień oraz gdy te opóźnienia nie są następstwem okoliczności, za które Wykonawca ponosi odpowiedzialność – nie więcej niż o czas takiego opóźnienia;</w:t>
      </w:r>
    </w:p>
    <w:p w14:paraId="7932F63B" w14:textId="77777777" w:rsidR="003F5A12" w:rsidRPr="003F5A12" w:rsidRDefault="003F5A12" w:rsidP="003F5A12">
      <w:pPr>
        <w:widowControl w:val="0"/>
        <w:numPr>
          <w:ilvl w:val="0"/>
          <w:numId w:val="62"/>
        </w:numPr>
        <w:tabs>
          <w:tab w:val="left" w:pos="851"/>
        </w:tabs>
        <w:suppressAutoHyphens/>
        <w:spacing w:after="0" w:line="360" w:lineRule="auto"/>
        <w:ind w:left="851" w:hanging="425"/>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jeżeli wystąpi brak możliwości wykonywania przedmiotu umowy z powodu nie dopuszczania do jego wykonywania przez uprawniony organ lub nakazania wstrzymania przez uprawniony organ, z przyczyn niezależnych od Wykonawcy – nie więcej niż o czas trwania tych przyczyn;</w:t>
      </w:r>
    </w:p>
    <w:p w14:paraId="331D265A" w14:textId="77777777" w:rsidR="003F5A12" w:rsidRPr="003F5A12" w:rsidRDefault="003F5A12" w:rsidP="003F5A12">
      <w:pPr>
        <w:widowControl w:val="0"/>
        <w:numPr>
          <w:ilvl w:val="0"/>
          <w:numId w:val="62"/>
        </w:numPr>
        <w:tabs>
          <w:tab w:val="left" w:pos="851"/>
        </w:tabs>
        <w:suppressAutoHyphens/>
        <w:spacing w:after="0" w:line="360" w:lineRule="auto"/>
        <w:ind w:left="851" w:hanging="425"/>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z przyczyn, za które odpowiedzialność ponosi Zamawiający, uniemożliwiających wykonanie terminowe wykonanie przedmiotu Umowy – nie więcej niż o czas trwania tych przyczyn;</w:t>
      </w:r>
    </w:p>
    <w:p w14:paraId="00551A59" w14:textId="77777777" w:rsidR="003F5A12" w:rsidRPr="003F5A12" w:rsidRDefault="003F5A12" w:rsidP="003F5A12">
      <w:pPr>
        <w:widowControl w:val="0"/>
        <w:numPr>
          <w:ilvl w:val="0"/>
          <w:numId w:val="62"/>
        </w:numPr>
        <w:tabs>
          <w:tab w:val="left" w:pos="851"/>
        </w:tabs>
        <w:suppressAutoHyphens/>
        <w:spacing w:after="0" w:line="360" w:lineRule="auto"/>
        <w:ind w:left="851" w:hanging="425"/>
        <w:jc w:val="both"/>
        <w:rPr>
          <w:rFonts w:ascii="Times New Roman" w:eastAsia="Arial Unicode MS"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 xml:space="preserve">zmiany w obowiązujących przepisach, jeżeli zgodnie z nimi konieczne będzie dostosowanie treści Umowy </w:t>
      </w:r>
      <w:r w:rsidRPr="003F5A12">
        <w:rPr>
          <w:rFonts w:ascii="Times New Roman" w:eastAsia="Arial Unicode MS" w:hAnsi="Times New Roman" w:cs="Times New Roman"/>
          <w:kern w:val="0"/>
          <w:sz w:val="24"/>
          <w:szCs w:val="24"/>
          <w:lang w:eastAsia="ar-SA"/>
          <w14:ligatures w14:val="none"/>
        </w:rPr>
        <w:t>do aktualnego stanu prawnego – nie więcej niż o czas niezbędny do prawidłowego i zgodnego z obowiązującymi przepisami wykonania przedmiotu Umowy</w:t>
      </w:r>
      <w:r w:rsidRPr="003F5A12">
        <w:rPr>
          <w:rFonts w:ascii="Times New Roman" w:eastAsia="Arial Unicode MS" w:hAnsi="Times New Roman" w:cs="Times New Roman"/>
          <w:bCs/>
          <w:kern w:val="0"/>
          <w:sz w:val="24"/>
          <w:szCs w:val="24"/>
          <w:lang w:eastAsia="ar-SA"/>
          <w14:ligatures w14:val="none"/>
        </w:rPr>
        <w:t>;</w:t>
      </w:r>
    </w:p>
    <w:p w14:paraId="5BE07F07" w14:textId="77777777" w:rsidR="003F5A12" w:rsidRPr="003F5A12" w:rsidRDefault="003F5A12" w:rsidP="003F5A12">
      <w:pPr>
        <w:widowControl w:val="0"/>
        <w:numPr>
          <w:ilvl w:val="0"/>
          <w:numId w:val="62"/>
        </w:numPr>
        <w:tabs>
          <w:tab w:val="left" w:pos="851"/>
        </w:tabs>
        <w:suppressAutoHyphens/>
        <w:spacing w:after="0" w:line="360" w:lineRule="auto"/>
        <w:ind w:left="851" w:hanging="425"/>
        <w:jc w:val="both"/>
        <w:rPr>
          <w:rFonts w:ascii="Times New Roman" w:eastAsia="Arial Unicode MS"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zmiany zakresu prac objętych przedmiotem Umowy (w tym zlecenie przez Zamawiającego robót dodatkowych) bądź rezygnacji z wykonania części Umowy – nie więcej niż o czas niezbędny z uwagi na zmianę zakresu prac;</w:t>
      </w:r>
    </w:p>
    <w:p w14:paraId="4E762050" w14:textId="77777777" w:rsidR="003F5A12" w:rsidRPr="003F5A12" w:rsidRDefault="003F5A12" w:rsidP="003F5A12">
      <w:pPr>
        <w:widowControl w:val="0"/>
        <w:numPr>
          <w:ilvl w:val="0"/>
          <w:numId w:val="62"/>
        </w:numPr>
        <w:tabs>
          <w:tab w:val="left" w:pos="851"/>
        </w:tabs>
        <w:suppressAutoHyphens/>
        <w:spacing w:after="0" w:line="360" w:lineRule="auto"/>
        <w:ind w:left="851" w:hanging="425"/>
        <w:jc w:val="both"/>
        <w:rPr>
          <w:rFonts w:ascii="Times New Roman" w:eastAsia="Arial Unicode MS"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 xml:space="preserve">aktualizacji rozwiązań ze względu na postęp technologiczny lub gdyby zastosowanie przewidzianych rozwiązań groziło niewykonaniem lub wadliwym wykonaniem </w:t>
      </w:r>
      <w:r w:rsidRPr="003F5A12">
        <w:rPr>
          <w:rFonts w:ascii="Times New Roman" w:eastAsia="Calibri" w:hAnsi="Times New Roman" w:cs="Times New Roman"/>
          <w:kern w:val="0"/>
          <w:sz w:val="24"/>
          <w:szCs w:val="24"/>
          <w:lang w:eastAsia="ar-SA"/>
          <w14:ligatures w14:val="none"/>
        </w:rPr>
        <w:lastRenderedPageBreak/>
        <w:t xml:space="preserve">przedmiotu Umowy </w:t>
      </w:r>
      <w:r w:rsidRPr="003F5A12">
        <w:rPr>
          <w:rFonts w:ascii="Times New Roman" w:eastAsia="Calibri" w:hAnsi="Times New Roman" w:cs="Times New Roman"/>
          <w:bCs/>
          <w:kern w:val="0"/>
          <w:sz w:val="24"/>
          <w:szCs w:val="24"/>
          <w:lang w:eastAsia="ar-SA"/>
          <w14:ligatures w14:val="none"/>
        </w:rPr>
        <w:t>bądź z innych przyczyn o charakterze technologicznym</w:t>
      </w:r>
      <w:r w:rsidRPr="003F5A12">
        <w:rPr>
          <w:rFonts w:ascii="Times New Roman" w:eastAsia="Calibri" w:hAnsi="Times New Roman" w:cs="Times New Roman"/>
          <w:kern w:val="0"/>
          <w:sz w:val="24"/>
          <w:szCs w:val="24"/>
          <w:lang w:eastAsia="ar-SA"/>
          <w14:ligatures w14:val="none"/>
        </w:rPr>
        <w:t xml:space="preserve"> – nie więcej niż o czas niezbędny z uwagi na zmianę rozwiązań technicznych, technologicznych.</w:t>
      </w:r>
    </w:p>
    <w:p w14:paraId="24C26D17" w14:textId="77777777" w:rsidR="003F5A12" w:rsidRPr="003F5A12" w:rsidRDefault="003F5A12" w:rsidP="003F5A12">
      <w:pPr>
        <w:widowControl w:val="0"/>
        <w:numPr>
          <w:ilvl w:val="0"/>
          <w:numId w:val="61"/>
        </w:numPr>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bookmarkStart w:id="15" w:name="_Ref282005666"/>
      <w:r w:rsidRPr="003F5A12">
        <w:rPr>
          <w:rFonts w:ascii="Times New Roman" w:eastAsia="Calibri" w:hAnsi="Times New Roman" w:cs="Times New Roman"/>
          <w:kern w:val="0"/>
          <w:sz w:val="24"/>
          <w:szCs w:val="24"/>
          <w:lang w:eastAsia="ar-SA"/>
          <w14:ligatures w14:val="none"/>
        </w:rPr>
        <w:t>Zmiana polegająca na zastosowaniu technologii, materiałów, sprzętów, urządzeń czy elementów niezbędnych do realizacji przedmiotu Umowy, innych niż przewidziane w dokumentacji technicznej, bądź też zmiana zakresu prac objętych przedmiotem Umowy lub rezygnacja z wykonania części Umowy, są dopuszczalne w przypadku:</w:t>
      </w:r>
    </w:p>
    <w:p w14:paraId="51DFBE88" w14:textId="77777777" w:rsidR="003F5A12" w:rsidRPr="003F5A12" w:rsidRDefault="003F5A12" w:rsidP="003F5A12">
      <w:pPr>
        <w:widowControl w:val="0"/>
        <w:numPr>
          <w:ilvl w:val="0"/>
          <w:numId w:val="65"/>
        </w:numPr>
        <w:tabs>
          <w:tab w:val="left" w:pos="851"/>
        </w:tabs>
        <w:suppressAutoHyphens/>
        <w:spacing w:after="0" w:line="360" w:lineRule="auto"/>
        <w:ind w:left="851" w:hanging="425"/>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wystąpienia siły wyższej i innych zdarzeń nadzwyczajnych, uniemożliwiających wykonanie przedmiotu Umowy przy zastosowaniu określonych w Umowie materiałów, technologii lub urządzeń;</w:t>
      </w:r>
    </w:p>
    <w:p w14:paraId="0F9D4392" w14:textId="77777777" w:rsidR="003F5A12" w:rsidRPr="003F5A12" w:rsidRDefault="003F5A12" w:rsidP="003F5A12">
      <w:pPr>
        <w:widowControl w:val="0"/>
        <w:numPr>
          <w:ilvl w:val="0"/>
          <w:numId w:val="65"/>
        </w:numPr>
        <w:tabs>
          <w:tab w:val="left" w:pos="851"/>
        </w:tabs>
        <w:suppressAutoHyphens/>
        <w:spacing w:after="0" w:line="360" w:lineRule="auto"/>
        <w:ind w:left="851" w:hanging="425"/>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obniżenia kosztów ponoszonych przez Zamawiającego w związku z wykonywanymi pracami, a tym samym obniżenia wynagrodzenia Wykonawcy, przy jednoczesnym zapewnieniu jakości oraz parametrów zgodnych z wymaganiami Zamawiającego;</w:t>
      </w:r>
    </w:p>
    <w:p w14:paraId="1F35FB8D" w14:textId="77777777" w:rsidR="003F5A12" w:rsidRPr="003F5A12" w:rsidRDefault="003F5A12" w:rsidP="003F5A12">
      <w:pPr>
        <w:widowControl w:val="0"/>
        <w:numPr>
          <w:ilvl w:val="0"/>
          <w:numId w:val="65"/>
        </w:numPr>
        <w:tabs>
          <w:tab w:val="left" w:pos="851"/>
        </w:tabs>
        <w:suppressAutoHyphens/>
        <w:spacing w:after="0" w:line="360" w:lineRule="auto"/>
        <w:ind w:left="851" w:hanging="425"/>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uzasadnionym względami użytkowymi lub technicznymi, w celu usprawnienia procesu budowy lub też poprawienia parametrów technicznych Inwestycji;</w:t>
      </w:r>
    </w:p>
    <w:p w14:paraId="75001CF2" w14:textId="77777777" w:rsidR="003F5A12" w:rsidRPr="003F5A12" w:rsidRDefault="003F5A12" w:rsidP="003F5A12">
      <w:pPr>
        <w:widowControl w:val="0"/>
        <w:numPr>
          <w:ilvl w:val="0"/>
          <w:numId w:val="65"/>
        </w:numPr>
        <w:tabs>
          <w:tab w:val="left" w:pos="851"/>
        </w:tabs>
        <w:suppressAutoHyphens/>
        <w:spacing w:after="0" w:line="360" w:lineRule="auto"/>
        <w:ind w:left="851" w:hanging="425"/>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aktualizacji rozwiązań z uwagi na postęp technologiczny;</w:t>
      </w:r>
    </w:p>
    <w:p w14:paraId="2063701E" w14:textId="77777777" w:rsidR="003F5A12" w:rsidRPr="003F5A12" w:rsidRDefault="003F5A12" w:rsidP="003F5A12">
      <w:pPr>
        <w:widowControl w:val="0"/>
        <w:numPr>
          <w:ilvl w:val="0"/>
          <w:numId w:val="65"/>
        </w:numPr>
        <w:tabs>
          <w:tab w:val="left" w:pos="851"/>
        </w:tabs>
        <w:suppressAutoHyphens/>
        <w:spacing w:after="0" w:line="360" w:lineRule="auto"/>
        <w:ind w:left="851" w:hanging="425"/>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 xml:space="preserve">konieczności wprowadzenia rozwiązań zamiennych, </w:t>
      </w:r>
      <w:r w:rsidRPr="003F5A12">
        <w:rPr>
          <w:rFonts w:ascii="Times New Roman" w:eastAsia="Times New Roman" w:hAnsi="Times New Roman" w:cs="Times New Roman"/>
          <w:kern w:val="0"/>
          <w:sz w:val="24"/>
          <w:szCs w:val="24"/>
          <w:lang w:eastAsia="ar-SA"/>
          <w14:ligatures w14:val="none"/>
        </w:rPr>
        <w:t>których konieczność zastosowania wynikła w trakcie realizacji Umowy w stosunku do rozwiązań przewidzianych w dokumentacji technicznej;</w:t>
      </w:r>
    </w:p>
    <w:p w14:paraId="21D100A6" w14:textId="77777777" w:rsidR="003F5A12" w:rsidRPr="003F5A12" w:rsidRDefault="003F5A12" w:rsidP="003F5A12">
      <w:pPr>
        <w:widowControl w:val="0"/>
        <w:numPr>
          <w:ilvl w:val="0"/>
          <w:numId w:val="65"/>
        </w:numPr>
        <w:tabs>
          <w:tab w:val="left" w:pos="851"/>
        </w:tabs>
        <w:suppressAutoHyphens/>
        <w:spacing w:after="0" w:line="360" w:lineRule="auto"/>
        <w:ind w:left="851" w:hanging="425"/>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konieczności zrealizowania jakiejkolwiek części robót, objętej przedmiotem Umowy, przy zastosowaniu odmiennych rozwiązań technicznych lub technologicznych, niż wskazane w dokumentacji technicznej, a wynikających w szczególności ze stwierdzonych wad tej dokumentacji lub zmiany stanu prawnego w oparciu, o który je przygotowano, gdyby zastosowanie przewidzianych rozwiązań groziło niewykonaniem lub nienależytym wykonaniem przedmiotu Umowy;</w:t>
      </w:r>
    </w:p>
    <w:p w14:paraId="6A129A4C" w14:textId="77777777" w:rsidR="003F5A12" w:rsidRPr="003F5A12" w:rsidRDefault="003F5A12" w:rsidP="003F5A12">
      <w:pPr>
        <w:widowControl w:val="0"/>
        <w:numPr>
          <w:ilvl w:val="0"/>
          <w:numId w:val="65"/>
        </w:numPr>
        <w:tabs>
          <w:tab w:val="left" w:pos="851"/>
        </w:tabs>
        <w:suppressAutoHyphens/>
        <w:spacing w:after="0" w:line="360" w:lineRule="auto"/>
        <w:ind w:left="851" w:hanging="425"/>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 xml:space="preserve">wystąpienia warunków terenu budowy, w tym warunków geologicznych, geotechnicznych lub hydrologicznych odbiegających w sposób istotny od przyjętych w dokumentacji technicznej, których Wykonawca, </w:t>
      </w:r>
      <w:r w:rsidRPr="003F5A12">
        <w:rPr>
          <w:rFonts w:ascii="Times New Roman" w:eastAsia="Calibri" w:hAnsi="Times New Roman" w:cs="Times New Roman"/>
          <w:kern w:val="0"/>
          <w:sz w:val="24"/>
          <w:szCs w:val="24"/>
          <w:lang w:eastAsia="pl-PL"/>
          <w14:ligatures w14:val="none"/>
        </w:rPr>
        <w:t>przy dołożeniu przez niego należytej staranności i przy założeniu zawodowego charakteru jego działalności,</w:t>
      </w:r>
      <w:r w:rsidRPr="003F5A12">
        <w:rPr>
          <w:rFonts w:ascii="Times New Roman" w:eastAsia="Calibri" w:hAnsi="Times New Roman" w:cs="Times New Roman"/>
          <w:kern w:val="0"/>
          <w:sz w:val="24"/>
          <w:szCs w:val="24"/>
          <w:lang w:eastAsia="ar-SA"/>
          <w14:ligatures w14:val="none"/>
        </w:rPr>
        <w:t xml:space="preserve"> nie mógł przewidzieć na etapie złożenia oferty, a także rozpoznania znalezisk archeologicznych, występowania niewybuchów lub niewypałów, które mogą skutkować w świetle dotychczasowych założeń niewykonaniem lub nienależytym </w:t>
      </w:r>
      <w:r w:rsidRPr="003F5A12">
        <w:rPr>
          <w:rFonts w:ascii="Times New Roman" w:eastAsia="Calibri" w:hAnsi="Times New Roman" w:cs="Times New Roman"/>
          <w:kern w:val="0"/>
          <w:sz w:val="24"/>
          <w:szCs w:val="24"/>
          <w:lang w:eastAsia="ar-SA"/>
          <w14:ligatures w14:val="none"/>
        </w:rPr>
        <w:lastRenderedPageBreak/>
        <w:t>wykonaniem przedmiotu Umowy;</w:t>
      </w:r>
    </w:p>
    <w:p w14:paraId="66B64613" w14:textId="77777777" w:rsidR="003F5A12" w:rsidRPr="003F5A12" w:rsidRDefault="003F5A12" w:rsidP="003F5A12">
      <w:pPr>
        <w:widowControl w:val="0"/>
        <w:numPr>
          <w:ilvl w:val="0"/>
          <w:numId w:val="65"/>
        </w:numPr>
        <w:tabs>
          <w:tab w:val="left" w:pos="851"/>
        </w:tabs>
        <w:suppressAutoHyphens/>
        <w:spacing w:after="0" w:line="360" w:lineRule="auto"/>
        <w:ind w:left="851" w:hanging="425"/>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niedostępności na rynku materiałów, sprzętu lub urządzeń spowodowanej zaprzestaniem produkcji lub wycofaniem z rynku tych materiałów, sprzętu lub urządzeń lub pojawienie się na rynku materiałów, sprzętu lub urządzeń nowszej generacji pozwalających na zaoszczędzenie kosztów realizacji przedmiotu Umowy lub kosztów eksploatacji wykonanego przedmiotu Umowy lub umożliwiające uzyskanie lepszej jakości prac,</w:t>
      </w:r>
    </w:p>
    <w:p w14:paraId="79AB3964" w14:textId="77777777" w:rsidR="003F5A12" w:rsidRPr="003F5A12" w:rsidRDefault="003F5A12" w:rsidP="003F5A12">
      <w:pPr>
        <w:widowControl w:val="0"/>
        <w:numPr>
          <w:ilvl w:val="0"/>
          <w:numId w:val="65"/>
        </w:numPr>
        <w:tabs>
          <w:tab w:val="left" w:pos="851"/>
        </w:tabs>
        <w:suppressAutoHyphens/>
        <w:spacing w:after="0" w:line="360" w:lineRule="auto"/>
        <w:ind w:left="851" w:hanging="425"/>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konieczności zrealizowania przedmiotu Umowy przy zastosowaniu innych rozwiązań technicznych lub materiałowych ze względu na zmiany obowiązujących przepisów.</w:t>
      </w:r>
    </w:p>
    <w:p w14:paraId="38C5A026" w14:textId="6759DE6F" w:rsidR="003F5A12" w:rsidRPr="003F5A12" w:rsidRDefault="003F5A12" w:rsidP="003F5A12">
      <w:pPr>
        <w:widowControl w:val="0"/>
        <w:numPr>
          <w:ilvl w:val="0"/>
          <w:numId w:val="61"/>
        </w:numPr>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r w:rsidRPr="003F5A12">
        <w:rPr>
          <w:rFonts w:ascii="Times New Roman" w:eastAsia="Times New Roman" w:hAnsi="Times New Roman" w:cs="Times New Roman"/>
          <w:kern w:val="0"/>
          <w:sz w:val="24"/>
          <w:szCs w:val="24"/>
          <w:lang w:eastAsia="ar-SA"/>
          <w14:ligatures w14:val="none"/>
        </w:rPr>
        <w:t xml:space="preserve">W przypadkach, o których mowa w ust. 2, może nastąpić zmiana wynagrodzenia należnego Wykonawcy. Rozliczenie wprowadzonych do treści Umowy zmian określonych w ust. 2, mających wpływ na wynagrodzenie Wykonawcy, nastąpi na podstawie kosztorysu różnicowego, opracowanego przez wnioskującą o dokonanie zmiany Stronę, w oparciu o </w:t>
      </w:r>
      <w:r w:rsidRPr="003F5A12">
        <w:rPr>
          <w:rFonts w:ascii="Times New Roman" w:eastAsia="Calibri" w:hAnsi="Times New Roman" w:cs="Times New Roman"/>
          <w:kern w:val="0"/>
          <w:sz w:val="24"/>
          <w:szCs w:val="24"/>
          <w:lang w:eastAsia="ar-SA"/>
          <w14:ligatures w14:val="none"/>
        </w:rPr>
        <w:t>ceny zawarte w HRF, a jeżeli dana robota nie będzie ujęta w tym zestawieniu – w oparciu o średnie ceny materiałów i średnie wskaźniki do kosztorysowania określone w katalogach SEKOCENBUD, obowiązujących na terenie województwa mazowieckiego</w:t>
      </w:r>
      <w:r w:rsidRPr="003F5A12">
        <w:rPr>
          <w:rFonts w:ascii="Times New Roman" w:eastAsia="Times New Roman" w:hAnsi="Times New Roman" w:cs="Times New Roman"/>
          <w:kern w:val="0"/>
          <w:sz w:val="24"/>
          <w:szCs w:val="24"/>
          <w:lang w:eastAsia="ar-SA"/>
          <w14:ligatures w14:val="none"/>
        </w:rPr>
        <w:t xml:space="preserve">, aktualnych, opublikowanych i dostępnych w danym kwartale, w którym wystąpiła konieczności wykonania robót zamiennych. Kosztorys różnicowy będzie podlegał weryfikacji Inspektora Nadzoru Inwestorskiego pod względem zgodności zastosowanych przez Wykonawcę cen jednostkowych z wymogami Umowy. W razie stwierdzenia przez Inspektora Nadzoru Inwestorskiego, że </w:t>
      </w:r>
      <w:bookmarkStart w:id="16" w:name="_Hlk68210086"/>
      <w:r w:rsidRPr="003F5A12">
        <w:rPr>
          <w:rFonts w:ascii="Times New Roman" w:eastAsia="Times New Roman" w:hAnsi="Times New Roman" w:cs="Times New Roman"/>
          <w:kern w:val="0"/>
          <w:sz w:val="24"/>
          <w:szCs w:val="24"/>
          <w:lang w:eastAsia="ar-SA"/>
          <w14:ligatures w14:val="none"/>
        </w:rPr>
        <w:t>ceny jednostkowe w przedłożonym kosztorysie różnicowym zostały określone niegodne z wymogami niniejszego ustępu</w:t>
      </w:r>
      <w:bookmarkEnd w:id="16"/>
      <w:r w:rsidRPr="003F5A12">
        <w:rPr>
          <w:rFonts w:ascii="Times New Roman" w:eastAsia="Times New Roman" w:hAnsi="Times New Roman" w:cs="Times New Roman"/>
          <w:kern w:val="0"/>
          <w:sz w:val="24"/>
          <w:szCs w:val="24"/>
          <w:lang w:eastAsia="ar-SA"/>
          <w14:ligatures w14:val="none"/>
        </w:rPr>
        <w:t>, ich wysokość ulegnie stosunkowemu obniżeniu.</w:t>
      </w:r>
    </w:p>
    <w:p w14:paraId="109D9E29" w14:textId="77777777" w:rsidR="003F5A12" w:rsidRPr="003F5A12" w:rsidRDefault="003F5A12" w:rsidP="003F5A12">
      <w:pPr>
        <w:widowControl w:val="0"/>
        <w:numPr>
          <w:ilvl w:val="0"/>
          <w:numId w:val="61"/>
        </w:numPr>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Wykonawca ponosi w całości koszty wynikające z przeprowadzenia bez zgody Inspektora nadzoru inwestorskiego i Zamawiającego zmian, o których mowa w ust. 2.</w:t>
      </w:r>
    </w:p>
    <w:bookmarkEnd w:id="15"/>
    <w:p w14:paraId="09C941E5" w14:textId="77777777" w:rsidR="003F5A12" w:rsidRPr="003F5A12" w:rsidRDefault="003F5A12" w:rsidP="003F5A12">
      <w:pPr>
        <w:widowControl w:val="0"/>
        <w:numPr>
          <w:ilvl w:val="0"/>
          <w:numId w:val="61"/>
        </w:numPr>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Wszystkie powyższe postanowienia stanowią katalog zmian, na które Zamawiający może wyrazić zgodę. Nie stanowią jednocześnie zobowiąz</w:t>
      </w:r>
      <w:bookmarkStart w:id="17" w:name="_Ref282005475"/>
      <w:r w:rsidRPr="003F5A12">
        <w:rPr>
          <w:rFonts w:ascii="Times New Roman" w:eastAsia="Calibri" w:hAnsi="Times New Roman" w:cs="Times New Roman"/>
          <w:kern w:val="0"/>
          <w:sz w:val="24"/>
          <w:szCs w:val="24"/>
          <w:lang w:eastAsia="ar-SA"/>
          <w14:ligatures w14:val="none"/>
        </w:rPr>
        <w:t>ania do wyrażenia takiej zgody.</w:t>
      </w:r>
      <w:bookmarkEnd w:id="17"/>
    </w:p>
    <w:p w14:paraId="08F1AE1C" w14:textId="77777777" w:rsidR="003F5A12" w:rsidRPr="003F5A12" w:rsidRDefault="003F5A12" w:rsidP="003F5A12">
      <w:pPr>
        <w:widowControl w:val="0"/>
        <w:numPr>
          <w:ilvl w:val="0"/>
          <w:numId w:val="61"/>
        </w:numPr>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 xml:space="preserve">Wykonanie jakichkolwiek prac dodatkowych w stosunku do objętych przedmiotem Umowy wymaga uprzedniego zawiadomienia o potrzebie lub konieczności ich wykonania Inspektora Nadzoru Inwestorskiego oraz Zamawiającego, oraz uzyskania uprzedniej zgody Zamawiającego na wykonanie tych prac określającej zarówno zakres prac dodatkowych, jak i wysokość wynagrodzenia za te prace, wyrażonej poprzez zlecenie w formie pisemnej </w:t>
      </w:r>
      <w:r w:rsidRPr="003F5A12">
        <w:rPr>
          <w:rFonts w:ascii="Times New Roman" w:eastAsia="Calibri" w:hAnsi="Times New Roman" w:cs="Times New Roman"/>
          <w:kern w:val="0"/>
          <w:sz w:val="24"/>
          <w:szCs w:val="24"/>
          <w:lang w:eastAsia="ar-SA"/>
          <w14:ligatures w14:val="none"/>
        </w:rPr>
        <w:lastRenderedPageBreak/>
        <w:t>(pod rygorem nieważności) wykonania tych prac Wykonawcy zgodnie z obowiązującymi przepisami. Wykonanie przez Wykonawcę jakichkolwiek prac dodatkowych bez uzyskania przez Wykonawcę uprzedniego zlecenia ich wykonania przez Zamawiającego zgodnie ze zdaniem poprzedzającym:</w:t>
      </w:r>
    </w:p>
    <w:p w14:paraId="3AB11953" w14:textId="77777777" w:rsidR="003F5A12" w:rsidRPr="003F5A12" w:rsidRDefault="003F5A12" w:rsidP="003F5A12">
      <w:pPr>
        <w:widowControl w:val="0"/>
        <w:numPr>
          <w:ilvl w:val="0"/>
          <w:numId w:val="66"/>
        </w:numPr>
        <w:tabs>
          <w:tab w:val="left" w:pos="851"/>
        </w:tabs>
        <w:suppressAutoHyphens/>
        <w:spacing w:after="0" w:line="360" w:lineRule="auto"/>
        <w:ind w:left="851" w:hanging="425"/>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będzie skutkowało brakiem zapłaty przez Zamawiającego za te prace;</w:t>
      </w:r>
    </w:p>
    <w:p w14:paraId="372564FD" w14:textId="77777777" w:rsidR="003F5A12" w:rsidRPr="003F5A12" w:rsidRDefault="003F5A12" w:rsidP="003F5A12">
      <w:pPr>
        <w:widowControl w:val="0"/>
        <w:numPr>
          <w:ilvl w:val="0"/>
          <w:numId w:val="66"/>
        </w:numPr>
        <w:tabs>
          <w:tab w:val="left" w:pos="851"/>
        </w:tabs>
        <w:suppressAutoHyphens/>
        <w:spacing w:after="0" w:line="360" w:lineRule="auto"/>
        <w:ind w:left="851" w:hanging="425"/>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Wykonawca zrzeka się względem Zamawiającego wszelkich roszczeń o zapłatę odszkodowania czy wynagrodzenia za te prace.</w:t>
      </w:r>
    </w:p>
    <w:p w14:paraId="575196C8" w14:textId="7293462A" w:rsidR="003F5A12" w:rsidRPr="003F5A12" w:rsidRDefault="003F5A12" w:rsidP="003F5A12">
      <w:pPr>
        <w:widowControl w:val="0"/>
        <w:numPr>
          <w:ilvl w:val="0"/>
          <w:numId w:val="61"/>
        </w:numPr>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 xml:space="preserve">W przypadku, gdy wykonanie robót dodatkowych jest niezbędne do zrealizowania przedmiotu Umowy, Wykonawca jest zobowiązany do niezwłocznego powiadomienia o tej okoliczności Zamawiającego oraz złożenia stosownego wniosku o udzielenie zamówienia na wykonanie robót dodatkowych, a także do wykonania niezbędnych robót dodatkowych, z zachowaniem postanowień ustępu poprzedzającego. W takim wypadku do ustalenia wynagrodzenia za roboty dodatkowe nastąpi na podstawie kosztorysu robót dodatkowych, opracowanego przez wnioskującą o wykonanie robót dodatkowych Stronę, </w:t>
      </w:r>
      <w:r w:rsidRPr="003F5A12">
        <w:rPr>
          <w:rFonts w:ascii="Times New Roman" w:eastAsia="Times New Roman" w:hAnsi="Times New Roman" w:cs="Times New Roman"/>
          <w:kern w:val="0"/>
          <w:sz w:val="24"/>
          <w:szCs w:val="24"/>
          <w:lang w:eastAsia="ar-SA"/>
          <w14:ligatures w14:val="none"/>
        </w:rPr>
        <w:t xml:space="preserve">w oparciu o </w:t>
      </w:r>
      <w:r w:rsidRPr="003F5A12">
        <w:rPr>
          <w:rFonts w:ascii="Times New Roman" w:eastAsia="Calibri" w:hAnsi="Times New Roman" w:cs="Times New Roman"/>
          <w:kern w:val="0"/>
          <w:sz w:val="24"/>
          <w:szCs w:val="24"/>
          <w:lang w:eastAsia="ar-SA"/>
          <w14:ligatures w14:val="none"/>
        </w:rPr>
        <w:t xml:space="preserve">ceny zawarte w HRF, a jeżeli dana robota nie będzie ujęta w tym zestawieniu – w oparciu o średnie ceny materiałów i średnie wskaźniki do kosztorysowania określone w katalogach SEKOCENBUD, obowiązujących na terenie województwa mazowieckiego, aktualnych, opublikowanych i dostępnych w danym kwartale, w którym wystąpiła przyczyna wykonania robót dodatkowych. Kosztorys robót dodatkowych będzie podlegał weryfikacji Zamawiającego pod względem zgodności zastosowanych przez Wykonawcę cen jednostkowych z wymogami wynikającymi z niniejszego ustępu. W razie stwierdzenia przez Zamawiającego, że ceny jednostkowe w przedłożonym kosztorysie robót dodatkowych są zawyżone, ich wysokość ulegnie stosunkowemu obniżeniu. </w:t>
      </w:r>
    </w:p>
    <w:p w14:paraId="70125B95" w14:textId="540F3E18" w:rsidR="003F5A12" w:rsidRPr="003F5A12" w:rsidRDefault="003F5A12" w:rsidP="00A92587">
      <w:pPr>
        <w:keepNext/>
        <w:keepLines/>
        <w:widowControl w:val="0"/>
        <w:suppressAutoHyphens/>
        <w:spacing w:after="240" w:line="360" w:lineRule="auto"/>
        <w:jc w:val="center"/>
        <w:outlineLvl w:val="0"/>
        <w:rPr>
          <w:rFonts w:ascii="Times New Roman" w:eastAsia="Calibri" w:hAnsi="Times New Roman" w:cs="Times New Roman"/>
          <w:b/>
          <w:bCs/>
          <w:iCs/>
          <w:kern w:val="0"/>
          <w:sz w:val="24"/>
          <w:szCs w:val="24"/>
          <w:lang w:val="x-none" w:eastAsia="ar-SA"/>
          <w14:ligatures w14:val="none"/>
        </w:rPr>
      </w:pPr>
      <w:bookmarkStart w:id="18" w:name="_Toc145409950"/>
      <w:r w:rsidRPr="003F5A12">
        <w:rPr>
          <w:rFonts w:ascii="Times New Roman" w:eastAsia="Calibri" w:hAnsi="Times New Roman" w:cs="Times New Roman"/>
          <w:b/>
          <w:bCs/>
          <w:iCs/>
          <w:kern w:val="0"/>
          <w:sz w:val="24"/>
          <w:szCs w:val="24"/>
          <w:lang w:val="x-none" w:eastAsia="ar-SA"/>
          <w14:ligatures w14:val="none"/>
        </w:rPr>
        <w:t xml:space="preserve">§ </w:t>
      </w:r>
      <w:r w:rsidRPr="00A92587">
        <w:rPr>
          <w:rFonts w:ascii="Times New Roman" w:eastAsia="Calibri" w:hAnsi="Times New Roman" w:cs="Times New Roman"/>
          <w:b/>
          <w:bCs/>
          <w:iCs/>
          <w:kern w:val="0"/>
          <w:sz w:val="24"/>
          <w:szCs w:val="24"/>
          <w:lang w:val="x-none" w:eastAsia="ar-SA"/>
          <w14:ligatures w14:val="none"/>
        </w:rPr>
        <w:t>14</w:t>
      </w:r>
      <w:r w:rsidRPr="003F5A12">
        <w:rPr>
          <w:rFonts w:ascii="Times New Roman" w:eastAsia="Calibri" w:hAnsi="Times New Roman" w:cs="Times New Roman"/>
          <w:b/>
          <w:bCs/>
          <w:iCs/>
          <w:kern w:val="0"/>
          <w:sz w:val="24"/>
          <w:szCs w:val="24"/>
          <w:lang w:eastAsia="ar-SA"/>
          <w14:ligatures w14:val="none"/>
        </w:rPr>
        <w:t>A</w:t>
      </w:r>
      <w:r w:rsidRPr="003F5A12">
        <w:rPr>
          <w:rFonts w:ascii="Times New Roman" w:eastAsia="Calibri" w:hAnsi="Times New Roman" w:cs="Times New Roman"/>
          <w:b/>
          <w:bCs/>
          <w:iCs/>
          <w:kern w:val="0"/>
          <w:sz w:val="24"/>
          <w:szCs w:val="24"/>
          <w:lang w:val="x-none" w:eastAsia="ar-SA"/>
          <w14:ligatures w14:val="none"/>
        </w:rPr>
        <w:t xml:space="preserve"> </w:t>
      </w:r>
      <w:r w:rsidRPr="003F5A12">
        <w:rPr>
          <w:rFonts w:ascii="Times New Roman" w:eastAsia="Calibri" w:hAnsi="Times New Roman" w:cs="Times New Roman"/>
          <w:b/>
          <w:bCs/>
          <w:iCs/>
          <w:kern w:val="0"/>
          <w:sz w:val="24"/>
          <w:szCs w:val="24"/>
          <w:lang w:eastAsia="ar-SA"/>
          <w14:ligatures w14:val="none"/>
        </w:rPr>
        <w:t>ZMIANA WYNAGRODZENIA I</w:t>
      </w:r>
      <w:bookmarkEnd w:id="18"/>
    </w:p>
    <w:p w14:paraId="0B5056AC" w14:textId="77777777" w:rsidR="003F5A12" w:rsidRPr="003F5A12" w:rsidRDefault="003F5A12" w:rsidP="003F5A12">
      <w:pPr>
        <w:widowControl w:val="0"/>
        <w:numPr>
          <w:ilvl w:val="0"/>
          <w:numId w:val="63"/>
        </w:numPr>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W przypadku zmian w trakcie realizacji Umowy:</w:t>
      </w:r>
    </w:p>
    <w:p w14:paraId="2419BB8F" w14:textId="77777777" w:rsidR="003F5A12" w:rsidRPr="003F5A12" w:rsidRDefault="003F5A12" w:rsidP="003F5A12">
      <w:pPr>
        <w:widowControl w:val="0"/>
        <w:numPr>
          <w:ilvl w:val="0"/>
          <w:numId w:val="64"/>
        </w:numPr>
        <w:tabs>
          <w:tab w:val="num" w:pos="720"/>
        </w:tabs>
        <w:suppressAutoHyphens/>
        <w:spacing w:after="0" w:line="360" w:lineRule="auto"/>
        <w:ind w:left="1247" w:hanging="340"/>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stawek podatku od towarów i usług, lub</w:t>
      </w:r>
    </w:p>
    <w:p w14:paraId="0A3D23D6" w14:textId="77777777" w:rsidR="003F5A12" w:rsidRPr="003F5A12" w:rsidRDefault="003F5A12" w:rsidP="003F5A12">
      <w:pPr>
        <w:widowControl w:val="0"/>
        <w:numPr>
          <w:ilvl w:val="0"/>
          <w:numId w:val="64"/>
        </w:numPr>
        <w:tabs>
          <w:tab w:val="num" w:pos="720"/>
        </w:tabs>
        <w:suppressAutoHyphens/>
        <w:spacing w:after="0" w:line="360" w:lineRule="auto"/>
        <w:ind w:left="1247" w:hanging="340"/>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 xml:space="preserve">wysokości minimalnego wynagrodzenia za pracę albo wysokości minimalnej stawki godzinowej, ustalonych na podstawie przepisów </w:t>
      </w:r>
      <w:hyperlink r:id="rId8" w:anchor="/dokument/16992095" w:history="1">
        <w:r w:rsidRPr="003F5A12">
          <w:rPr>
            <w:rFonts w:ascii="Times New Roman" w:eastAsia="Calibri" w:hAnsi="Times New Roman" w:cs="Times New Roman"/>
            <w:kern w:val="0"/>
            <w:sz w:val="24"/>
            <w:szCs w:val="24"/>
            <w:lang w:eastAsia="ar-SA"/>
            <w14:ligatures w14:val="none"/>
          </w:rPr>
          <w:t>ustawy</w:t>
        </w:r>
      </w:hyperlink>
      <w:r w:rsidRPr="003F5A12">
        <w:rPr>
          <w:rFonts w:ascii="Times New Roman" w:eastAsia="Calibri" w:hAnsi="Times New Roman" w:cs="Times New Roman"/>
          <w:kern w:val="0"/>
          <w:sz w:val="24"/>
          <w:szCs w:val="24"/>
          <w:lang w:eastAsia="ar-SA"/>
          <w14:ligatures w14:val="none"/>
        </w:rPr>
        <w:t xml:space="preserve"> z dnia 10 października 2002r. o minimalnym wynagrodzeniu za pracę, lub</w:t>
      </w:r>
    </w:p>
    <w:p w14:paraId="669475C6" w14:textId="77777777" w:rsidR="003F5A12" w:rsidRPr="003F5A12" w:rsidRDefault="003F5A12" w:rsidP="003F5A12">
      <w:pPr>
        <w:widowControl w:val="0"/>
        <w:numPr>
          <w:ilvl w:val="0"/>
          <w:numId w:val="64"/>
        </w:numPr>
        <w:tabs>
          <w:tab w:val="num" w:pos="720"/>
        </w:tabs>
        <w:suppressAutoHyphens/>
        <w:spacing w:after="0" w:line="360" w:lineRule="auto"/>
        <w:ind w:left="1247" w:hanging="340"/>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zasad podlegania ubezpieczeniom społecznym lub ubezpieczeniu zdrowotnemu lub wysokości stawki składki na ubezpieczenia społeczne lub zdrowotne, lub</w:t>
      </w:r>
    </w:p>
    <w:p w14:paraId="68770D23" w14:textId="77777777" w:rsidR="003F5A12" w:rsidRPr="003F5A12" w:rsidRDefault="003F5A12" w:rsidP="003F5A12">
      <w:pPr>
        <w:widowControl w:val="0"/>
        <w:numPr>
          <w:ilvl w:val="0"/>
          <w:numId w:val="64"/>
        </w:numPr>
        <w:tabs>
          <w:tab w:val="num" w:pos="720"/>
        </w:tabs>
        <w:suppressAutoHyphens/>
        <w:spacing w:after="0" w:line="360" w:lineRule="auto"/>
        <w:ind w:left="1247" w:hanging="340"/>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lastRenderedPageBreak/>
        <w:t>zmiany zasad gromadzenia i wysokości wpłat do pracowniczych planów kapitałowych, o których mowa w ustawie z dnia 4 października 2018r. o pracowniczych planach kapitałowych,</w:t>
      </w:r>
    </w:p>
    <w:p w14:paraId="3A3FDA3F" w14:textId="36F8FC6C" w:rsidR="003F5A12" w:rsidRPr="003F5A12" w:rsidRDefault="003F5A12" w:rsidP="003F5A12">
      <w:pPr>
        <w:widowControl w:val="0"/>
        <w:suppressAutoHyphens/>
        <w:spacing w:after="0" w:line="360" w:lineRule="auto"/>
        <w:ind w:left="723"/>
        <w:jc w:val="both"/>
        <w:rPr>
          <w:rFonts w:ascii="Times New Roman" w:eastAsia="Calibri" w:hAnsi="Times New Roman" w:cs="Times New Roman"/>
          <w:color w:val="000000"/>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 jeżeli zmiany te będą miały wpływ na koszty wykonania Umowy przez Wykonawcę, wynagrodzenie wskazane w §</w:t>
      </w:r>
      <w:r w:rsidR="00085C7E">
        <w:rPr>
          <w:rFonts w:ascii="Times New Roman" w:eastAsia="Calibri" w:hAnsi="Times New Roman" w:cs="Times New Roman"/>
          <w:kern w:val="0"/>
          <w:sz w:val="24"/>
          <w:szCs w:val="24"/>
          <w:lang w:eastAsia="ar-SA"/>
          <w14:ligatures w14:val="none"/>
        </w:rPr>
        <w:t xml:space="preserve"> 6</w:t>
      </w:r>
      <w:r w:rsidRPr="003F5A12">
        <w:rPr>
          <w:rFonts w:ascii="Times New Roman" w:eastAsia="Calibri" w:hAnsi="Times New Roman" w:cs="Times New Roman"/>
          <w:kern w:val="0"/>
          <w:sz w:val="24"/>
          <w:szCs w:val="24"/>
          <w:lang w:eastAsia="ar-SA"/>
          <w14:ligatures w14:val="none"/>
        </w:rPr>
        <w:t xml:space="preserve"> ust. 1 Umowy ulegnie odpowiedniej zmianie na zasadach określonych w poniższych ustępach, nie wcześniej niż z dniem wejścia w życie przepisów, z których wynikają wyżej wymienione zmiany.</w:t>
      </w:r>
    </w:p>
    <w:p w14:paraId="3EA47742" w14:textId="77777777" w:rsidR="003F5A12" w:rsidRPr="003F5A12" w:rsidRDefault="003F5A12" w:rsidP="003F5A12">
      <w:pPr>
        <w:widowControl w:val="0"/>
        <w:numPr>
          <w:ilvl w:val="0"/>
          <w:numId w:val="63"/>
        </w:numPr>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Warunkiem</w:t>
      </w:r>
      <w:r w:rsidRPr="003F5A12">
        <w:rPr>
          <w:rFonts w:ascii="Times New Roman" w:eastAsia="Calibri" w:hAnsi="Times New Roman" w:cs="Times New Roman"/>
          <w:color w:val="000000"/>
          <w:kern w:val="0"/>
          <w:sz w:val="24"/>
          <w:szCs w:val="24"/>
          <w:lang w:eastAsia="ar-SA"/>
          <w14:ligatures w14:val="none"/>
        </w:rPr>
        <w:t xml:space="preserve"> wprowadzenia zmiany wynagrodzenia na skutek okoliczności wskazanych w ust. 1, jest przedłożenie przez jedną ze Stron drugiej Stronie pisemnego wniosku w tym przedmiocie, zawierającego co najmniej:</w:t>
      </w:r>
    </w:p>
    <w:p w14:paraId="467FE6AF" w14:textId="77777777" w:rsidR="003F5A12" w:rsidRPr="003F5A12" w:rsidRDefault="003F5A12" w:rsidP="003F5A12">
      <w:pPr>
        <w:widowControl w:val="0"/>
        <w:numPr>
          <w:ilvl w:val="0"/>
          <w:numId w:val="71"/>
        </w:numPr>
        <w:tabs>
          <w:tab w:val="num" w:pos="720"/>
        </w:tabs>
        <w:suppressAutoHyphens/>
        <w:spacing w:after="0" w:line="360" w:lineRule="auto"/>
        <w:ind w:left="1247" w:hanging="340"/>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wskazanie przepisów, które uległy zmianie (z określeniem daty wejścia w życie zmian) oraz szczegółowe uzasadnienie wpływu tych zmian na koszty wykonania Umowy i dokładne określenie wysokości zmiany tych kosztów,</w:t>
      </w:r>
    </w:p>
    <w:p w14:paraId="33C19AE5" w14:textId="77777777" w:rsidR="003F5A12" w:rsidRPr="003F5A12" w:rsidRDefault="003F5A12" w:rsidP="003F5A12">
      <w:pPr>
        <w:widowControl w:val="0"/>
        <w:numPr>
          <w:ilvl w:val="0"/>
          <w:numId w:val="71"/>
        </w:numPr>
        <w:tabs>
          <w:tab w:val="num" w:pos="720"/>
        </w:tabs>
        <w:suppressAutoHyphens/>
        <w:spacing w:after="0" w:line="360" w:lineRule="auto"/>
        <w:ind w:left="1247" w:hanging="340"/>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określenie wysokości nowego wynagrodzenia wraz z przedstawieniem szczegółowej kalkulacji kwoty, o jaką wynagrodzenie ma ulec zmianie,</w:t>
      </w:r>
    </w:p>
    <w:p w14:paraId="25601C6F" w14:textId="77777777" w:rsidR="003F5A12" w:rsidRPr="003F5A12" w:rsidRDefault="003F5A12" w:rsidP="003F5A12">
      <w:pPr>
        <w:widowControl w:val="0"/>
        <w:numPr>
          <w:ilvl w:val="0"/>
          <w:numId w:val="71"/>
        </w:numPr>
        <w:tabs>
          <w:tab w:val="num" w:pos="720"/>
        </w:tabs>
        <w:suppressAutoHyphens/>
        <w:spacing w:after="0" w:line="360" w:lineRule="auto"/>
        <w:ind w:left="1247" w:hanging="340"/>
        <w:jc w:val="both"/>
        <w:rPr>
          <w:rFonts w:ascii="Times New Roman" w:eastAsia="Calibri" w:hAnsi="Times New Roman" w:cs="Times New Roman"/>
          <w:color w:val="000000"/>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wskazanie daty, od której nastąpi bądź nastąpiła zmiana kosztów realizacji przedmiotu Umowy (nie wcześniejszej niż data wejścia w życie właściwych przepisów).</w:t>
      </w:r>
    </w:p>
    <w:p w14:paraId="732F8E9C" w14:textId="77777777" w:rsidR="003F5A12" w:rsidRPr="003F5A12" w:rsidRDefault="003F5A12" w:rsidP="003F5A12">
      <w:pPr>
        <w:widowControl w:val="0"/>
        <w:numPr>
          <w:ilvl w:val="0"/>
          <w:numId w:val="63"/>
        </w:numPr>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color w:val="000000"/>
          <w:kern w:val="0"/>
          <w:sz w:val="24"/>
          <w:szCs w:val="24"/>
          <w:lang w:eastAsia="ar-SA"/>
          <w14:ligatures w14:val="none"/>
        </w:rPr>
        <w:t xml:space="preserve">Jeżeli z wnioskiem o dokonanie zmiany wynagrodzenia występuje Wykonawca, zobowiązany jest on </w:t>
      </w:r>
      <w:r w:rsidRPr="003F5A12">
        <w:rPr>
          <w:rFonts w:ascii="Times New Roman" w:eastAsia="Calibri" w:hAnsi="Times New Roman" w:cs="Times New Roman"/>
          <w:kern w:val="0"/>
          <w:sz w:val="24"/>
          <w:szCs w:val="24"/>
          <w:lang w:eastAsia="ar-SA"/>
          <w14:ligatures w14:val="none"/>
        </w:rPr>
        <w:t>załączyć</w:t>
      </w:r>
      <w:r w:rsidRPr="003F5A12">
        <w:rPr>
          <w:rFonts w:ascii="Times New Roman" w:eastAsia="Calibri" w:hAnsi="Times New Roman" w:cs="Times New Roman"/>
          <w:color w:val="000000"/>
          <w:kern w:val="0"/>
          <w:sz w:val="24"/>
          <w:szCs w:val="24"/>
          <w:lang w:eastAsia="ar-SA"/>
          <w14:ligatures w14:val="none"/>
        </w:rPr>
        <w:t xml:space="preserve"> do wniosku, o którym mowa w ust. 2, dokumenty uzasadniające zmianę kosztów wykonania Umowy oraz wysokość tej zmiany, w szczególności:</w:t>
      </w:r>
    </w:p>
    <w:p w14:paraId="027EF109" w14:textId="77777777" w:rsidR="003F5A12" w:rsidRPr="003F5A12" w:rsidRDefault="003F5A12" w:rsidP="003F5A12">
      <w:pPr>
        <w:widowControl w:val="0"/>
        <w:numPr>
          <w:ilvl w:val="0"/>
          <w:numId w:val="72"/>
        </w:numPr>
        <w:suppressAutoHyphens/>
        <w:spacing w:after="0" w:line="360" w:lineRule="auto"/>
        <w:ind w:left="1247" w:hanging="340"/>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pisemne zestawienie części przedmiotu Umowy, do których zastosowanie znajdzie zmiana stawki podatku od towarów i usług, wraz z określeniem wynagrodzenia netto i brutto za wykonanie tej części przedmiotu Umowy (tak przed, jak i po zmianie) – w przypadku przesłanki, o której mowa w ust. 1 pkt 1;</w:t>
      </w:r>
    </w:p>
    <w:p w14:paraId="5AF18B35" w14:textId="77777777" w:rsidR="003F5A12" w:rsidRPr="003F5A12" w:rsidRDefault="003F5A12" w:rsidP="003F5A12">
      <w:pPr>
        <w:widowControl w:val="0"/>
        <w:numPr>
          <w:ilvl w:val="0"/>
          <w:numId w:val="72"/>
        </w:numPr>
        <w:suppressAutoHyphens/>
        <w:spacing w:after="0" w:line="360" w:lineRule="auto"/>
        <w:ind w:left="1247" w:hanging="340"/>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 xml:space="preserve">pisemne zestawienie wynagrodzeń pracowników, biorących udział w realizacji Umowy (ze wskazaniem wysokości wynagrodzenia dotychczasowej i po zmianie lub wysokości stawki godzinowej wynagrodzenia dotychczasowej i po zmianie), do których zastosowanie znajdzie zmiana przepisów o minimalnym wynagrodzeniu za pracę lub przepisów o minimalnej stawce godzinowej, wraz z określeniem części wynagrodzenia każdego z tych pracowników odpowiadającej </w:t>
      </w:r>
      <w:r w:rsidRPr="003F5A12">
        <w:rPr>
          <w:rFonts w:ascii="Times New Roman" w:eastAsia="Calibri" w:hAnsi="Times New Roman" w:cs="Times New Roman"/>
          <w:kern w:val="0"/>
          <w:sz w:val="24"/>
          <w:szCs w:val="24"/>
          <w:lang w:eastAsia="ar-SA"/>
          <w14:ligatures w14:val="none"/>
        </w:rPr>
        <w:lastRenderedPageBreak/>
        <w:t>zakresowi prac związanych z realizacją przedmiotu Umowy – w przypadku przesłanki, o której mowa w ust. 1 pkt 2;</w:t>
      </w:r>
    </w:p>
    <w:p w14:paraId="7F765F26" w14:textId="77777777" w:rsidR="003F5A12" w:rsidRPr="003F5A12" w:rsidRDefault="003F5A12" w:rsidP="003F5A12">
      <w:pPr>
        <w:widowControl w:val="0"/>
        <w:numPr>
          <w:ilvl w:val="0"/>
          <w:numId w:val="72"/>
        </w:numPr>
        <w:suppressAutoHyphens/>
        <w:spacing w:after="0" w:line="360" w:lineRule="auto"/>
        <w:ind w:left="1247" w:hanging="340"/>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pisemne zestawienie wynagrodzeń osób biorących udział w realizacji Umowy (ze wskazaniem wysokości dotychczasowej i po zmianie), podlegających obowiązkowym ubezpieczeniom społecznym oraz ubezpieczeniu zdrowotnemu, do których zastosowanie znajdzie zmiana przepisów o zasadach podlegania ubezpieczeniom społecznym lub ubezpieczeniu zdrowotnemu lub przepisów o wysokości składek na ubezpieczenia społeczne lub zdrowotne, wraz z podaniem kwot składek uiszczanych na ubezpieczenia społeczne i ubezpieczenie zdrowotne oraz określeniem części wynagrodzenia każdej z tych osób odpowiadającej zakresowi prac związanych z realizacją przedmiotu Umowy – w przypadku przesłanki, o której mowa w ust. 1 pkt 3;</w:t>
      </w:r>
    </w:p>
    <w:p w14:paraId="7B2D1F0D" w14:textId="77777777" w:rsidR="003F5A12" w:rsidRPr="003F5A12" w:rsidRDefault="003F5A12" w:rsidP="003F5A12">
      <w:pPr>
        <w:widowControl w:val="0"/>
        <w:numPr>
          <w:ilvl w:val="0"/>
          <w:numId w:val="72"/>
        </w:numPr>
        <w:suppressAutoHyphens/>
        <w:spacing w:after="0" w:line="360" w:lineRule="auto"/>
        <w:ind w:left="1247" w:hanging="340"/>
        <w:jc w:val="both"/>
        <w:rPr>
          <w:rFonts w:ascii="Times New Roman" w:eastAsia="Calibri" w:hAnsi="Times New Roman" w:cs="Times New Roman"/>
          <w:color w:val="000000"/>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pisemne zestawienie pracowników biorących udział w realizacji Umowy (ze wskazaniem wysokości kosztów wpłat do pracowniczych planów kapitałowych dotychczasowych i po zmianie), do których zastosowanie znajdzie zmiana zasad gromadzenia i wysokości wpłat do pracowniczych planów kapitałowych – w przypadku przesłanki, o której mowa w ust. 1 pkt 4.</w:t>
      </w:r>
    </w:p>
    <w:p w14:paraId="0D0D2572" w14:textId="77777777" w:rsidR="003F5A12" w:rsidRPr="003F5A12" w:rsidRDefault="003F5A12" w:rsidP="003F5A12">
      <w:pPr>
        <w:widowControl w:val="0"/>
        <w:numPr>
          <w:ilvl w:val="0"/>
          <w:numId w:val="63"/>
        </w:numPr>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 xml:space="preserve">Jeżeli z wnioskiem o dokonanie zmiany wynagrodzenia występuje Zamawiający, jest on uprawniony do żądania od Wykonawcy przedstawienia dokumentów, z których będzie wynikać, w jakim zakresie okoliczności, o których mowa w ust. 1, mają wpływ na koszty wykonania Umowy, w tym przedłożenia odpowiednich zestawień, o których mowa w ust. 2, w terminie wyznaczonym przez Zamawiającego, nie krótszym niż 14 dni od dnia otrzymania przez Wykonawcę pisemnego żądania Zamawiającego. </w:t>
      </w:r>
    </w:p>
    <w:p w14:paraId="4C62334C" w14:textId="77777777" w:rsidR="003F5A12" w:rsidRPr="003F5A12" w:rsidRDefault="003F5A12" w:rsidP="003F5A12">
      <w:pPr>
        <w:widowControl w:val="0"/>
        <w:numPr>
          <w:ilvl w:val="0"/>
          <w:numId w:val="63"/>
        </w:numPr>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W przypadku przesłanki, o której mowa w ust. 1 pkt 1, zmianie nie ulegnie wynagrodzenie netto, natomiast wynagrodzenie brutto ulegnie zmianie o kwotę wynikającą ze zmiany stawki podatku od towarów i usług. Zmiana będzie odnosić się wyłącznie do części przedmiotu Umowy zrealizowanego od dnia, od którego zmianie uległ bądź ulegnie koszt realizacji przedmiotu Umowy (nie wcześniej niż od daty wejścia w życie właściwych przepisów) oraz wyłącznie do części przedmiotu Umowy, do którego zastosowanie znajdzie zmiana stawki podatku od towarów i usług.</w:t>
      </w:r>
    </w:p>
    <w:p w14:paraId="6E56BCE1" w14:textId="77777777" w:rsidR="003F5A12" w:rsidRPr="003F5A12" w:rsidRDefault="003F5A12" w:rsidP="003F5A12">
      <w:pPr>
        <w:widowControl w:val="0"/>
        <w:numPr>
          <w:ilvl w:val="0"/>
          <w:numId w:val="63"/>
        </w:numPr>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 xml:space="preserve">W przypadku przesłanek, o których mowa w ust. 1 pkt 2-4, zmianie ulegnie wyłącznie  wynagrodzenie należne za wykonanie tych części przedmiotu Umowy, w odniesieniu do </w:t>
      </w:r>
      <w:r w:rsidRPr="003F5A12">
        <w:rPr>
          <w:rFonts w:ascii="Times New Roman" w:eastAsia="Calibri" w:hAnsi="Times New Roman" w:cs="Times New Roman"/>
          <w:kern w:val="0"/>
          <w:sz w:val="24"/>
          <w:szCs w:val="24"/>
          <w:lang w:eastAsia="ar-SA"/>
          <w14:ligatures w14:val="none"/>
        </w:rPr>
        <w:lastRenderedPageBreak/>
        <w:t>których nastąpiła zmiana kosztów Wykonawcy w związku z wejściem w życie przepisów odpowiednio zmieniających wysokość minimalnego wynagrodzenia za pracę, wysokość minimalnej stawki godzinowej lub zmieniających zasady podlegania ubezpieczeniom społecznym lub ubezpieczeniu zdrowotnemu, lub wysokości stawek składek na ubezpieczenia społeczne lub zdrowotne, lub zasady gromadzenia i wysokość wpłat do pracowniczych planów kapitałowych, od dnia, od którego zmianie uległ bądź ulegnie koszt realizacji przedmiotu Umowy (nie wcześniej niż od daty wejścia w życie właściwych przepisów).</w:t>
      </w:r>
    </w:p>
    <w:p w14:paraId="1098EE84" w14:textId="77777777" w:rsidR="003F5A12" w:rsidRPr="003F5A12" w:rsidRDefault="003F5A12" w:rsidP="003F5A12">
      <w:pPr>
        <w:widowControl w:val="0"/>
        <w:numPr>
          <w:ilvl w:val="0"/>
          <w:numId w:val="63"/>
        </w:numPr>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W przypadku przesłanki, o której mowa w ust. 1 pkt 3, wynagrodzenie Wykonawcy ulegnie zmianie o kwotę odpowiad</w:t>
      </w:r>
      <w:r w:rsidRPr="003F5A12">
        <w:rPr>
          <w:rFonts w:ascii="Times New Roman" w:eastAsia="Calibri" w:hAnsi="Times New Roman" w:cs="Times New Roman"/>
          <w:color w:val="000000"/>
          <w:kern w:val="0"/>
          <w:sz w:val="24"/>
          <w:szCs w:val="24"/>
          <w:lang w:eastAsia="ar-SA"/>
          <w14:ligatures w14:val="none"/>
        </w:rPr>
        <w:t xml:space="preserve">ającą zmianie kosztu Wykonawcy ponoszonego w związku z wypłatą wynagrodzenia osobom wykonujący przedmiot Umowy, podlegającym obowiązkowym ubezpieczeniom społecznym oraz ubezpieczeniu zdrowotnemu. Kwota odpowiadająca zmianie kosztu Wykonawcy będzie odnosić się wyłącznie do części wynagrodzenia osób, o których mowa w zdaniu poprzedzającym, odpowiadającej zakresowi, w jakim wykonują oni prace bezpośrednio </w:t>
      </w:r>
      <w:r w:rsidRPr="003F5A12">
        <w:rPr>
          <w:rFonts w:ascii="Times New Roman" w:eastAsia="Calibri" w:hAnsi="Times New Roman" w:cs="Times New Roman"/>
          <w:kern w:val="0"/>
          <w:sz w:val="24"/>
          <w:szCs w:val="24"/>
          <w:lang w:eastAsia="ar-SA"/>
          <w14:ligatures w14:val="none"/>
        </w:rPr>
        <w:t>związane z realizacją przedmiotu Umowy.</w:t>
      </w:r>
    </w:p>
    <w:p w14:paraId="5602EB49" w14:textId="77777777" w:rsidR="003F5A12" w:rsidRPr="003F5A12" w:rsidRDefault="003F5A12" w:rsidP="003F5A12">
      <w:pPr>
        <w:widowControl w:val="0"/>
        <w:numPr>
          <w:ilvl w:val="0"/>
          <w:numId w:val="63"/>
        </w:numPr>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Strona, której przedłożono wniosek w przedmiocie zmiany wynagrodzenia z powodu okoliczności wskazanych w ust. 1, ma prawo odmowy wyrażenia zgody na proponowaną zmianę, odpowiednio w całości lub części, wyłącznie jeżeli Strona wnioskująca nie wykazała w sposób wskazany w ustępach powyższych wysokości zmiany kosztów realizacji Umowy, w szczególności zaś gdy zmiana przepisów w zakresie wskazanym w ust. 1 nie ma wpływu na zmianę kosztów realizacji Umowy.</w:t>
      </w:r>
    </w:p>
    <w:p w14:paraId="4909253D" w14:textId="77777777" w:rsidR="003F5A12" w:rsidRPr="003F5A12" w:rsidRDefault="003F5A12" w:rsidP="003F5A12">
      <w:pPr>
        <w:widowControl w:val="0"/>
        <w:numPr>
          <w:ilvl w:val="0"/>
          <w:numId w:val="63"/>
        </w:numPr>
        <w:suppressAutoHyphens/>
        <w:spacing w:after="0" w:line="360" w:lineRule="auto"/>
        <w:ind w:left="426" w:hanging="426"/>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Strona, która otrzymała od drugiej Strony wniosek w przedmiocie zmiany wynagrodzenia z powodu okoliczności wskazanych w ust. 1, ma obowiązek przedłożenia Stronie wnioskującej pisemnej odpowiedzi na wniosek, ze wskazaniem, w jakim zakresie wyraża zgodę na wnioskowaną zmianę, oraz uzasadnieniem odmowy uznania zasadności wniosku, w terminie 14 dni od dnia otrzymania wniosku.</w:t>
      </w:r>
    </w:p>
    <w:p w14:paraId="7EE66734" w14:textId="77777777" w:rsidR="003F5A12" w:rsidRPr="003F5A12" w:rsidRDefault="003F5A12" w:rsidP="003F5A12">
      <w:pPr>
        <w:widowControl w:val="0"/>
        <w:numPr>
          <w:ilvl w:val="0"/>
          <w:numId w:val="63"/>
        </w:numPr>
        <w:suppressAutoHyphens/>
        <w:spacing w:after="0" w:line="360" w:lineRule="auto"/>
        <w:ind w:left="426" w:hanging="426"/>
        <w:jc w:val="both"/>
        <w:rPr>
          <w:rFonts w:ascii="Times New Roman" w:eastAsia="Calibri" w:hAnsi="Times New Roman" w:cs="Times New Roman"/>
          <w:color w:val="000000"/>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Zmiana wynagrodzenia</w:t>
      </w:r>
      <w:r w:rsidRPr="003F5A12">
        <w:rPr>
          <w:rFonts w:ascii="Times New Roman" w:eastAsia="Calibri" w:hAnsi="Times New Roman" w:cs="Times New Roman"/>
          <w:color w:val="000000"/>
          <w:kern w:val="0"/>
          <w:sz w:val="24"/>
          <w:szCs w:val="24"/>
          <w:lang w:eastAsia="ar-SA"/>
          <w14:ligatures w14:val="none"/>
        </w:rPr>
        <w:t xml:space="preserve"> wymaga aneksu do Umowy, sporządzonego w formie pisemnej pod rygorem nieważności. Aneks zostanie zawarty w zakresie wyrażonej zgody na wnioskowaną zmianę, w terminie 14 dni licząc od dnia przedłożenia odpowiedzi na wniosek.</w:t>
      </w:r>
    </w:p>
    <w:p w14:paraId="6812321F" w14:textId="77777777" w:rsidR="003F5A12" w:rsidRPr="003F5A12" w:rsidRDefault="003F5A12" w:rsidP="003F5A12">
      <w:pPr>
        <w:widowControl w:val="0"/>
        <w:tabs>
          <w:tab w:val="left" w:pos="284"/>
        </w:tabs>
        <w:suppressAutoHyphens/>
        <w:spacing w:after="0" w:line="360" w:lineRule="auto"/>
        <w:jc w:val="both"/>
        <w:rPr>
          <w:rFonts w:ascii="Times New Roman" w:eastAsia="Calibri" w:hAnsi="Times New Roman" w:cs="Times New Roman"/>
          <w:kern w:val="0"/>
          <w:sz w:val="24"/>
          <w:szCs w:val="24"/>
          <w:lang w:eastAsia="ar-SA"/>
          <w14:ligatures w14:val="none"/>
        </w:rPr>
      </w:pPr>
    </w:p>
    <w:p w14:paraId="1D19AF66" w14:textId="0EE4B793" w:rsidR="003F5A12" w:rsidRPr="003F5A12" w:rsidRDefault="003F5A12" w:rsidP="003F5A12">
      <w:pPr>
        <w:keepNext/>
        <w:keepLines/>
        <w:widowControl w:val="0"/>
        <w:suppressAutoHyphens/>
        <w:spacing w:after="240" w:line="360" w:lineRule="auto"/>
        <w:jc w:val="center"/>
        <w:outlineLvl w:val="0"/>
        <w:rPr>
          <w:rFonts w:ascii="Times New Roman" w:eastAsia="Calibri" w:hAnsi="Times New Roman" w:cs="Times New Roman"/>
          <w:b/>
          <w:bCs/>
          <w:iCs/>
          <w:kern w:val="0"/>
          <w:sz w:val="24"/>
          <w:szCs w:val="24"/>
          <w:lang w:eastAsia="ar-SA"/>
          <w14:ligatures w14:val="none"/>
        </w:rPr>
      </w:pPr>
      <w:bookmarkStart w:id="19" w:name="_Toc145409951"/>
      <w:r w:rsidRPr="003F5A12">
        <w:rPr>
          <w:rFonts w:ascii="Times New Roman" w:eastAsia="Calibri" w:hAnsi="Times New Roman" w:cs="Times New Roman"/>
          <w:b/>
          <w:bCs/>
          <w:iCs/>
          <w:kern w:val="0"/>
          <w:sz w:val="24"/>
          <w:szCs w:val="24"/>
          <w:lang w:val="x-none" w:eastAsia="ar-SA"/>
          <w14:ligatures w14:val="none"/>
        </w:rPr>
        <w:lastRenderedPageBreak/>
        <w:t xml:space="preserve">§ </w:t>
      </w:r>
      <w:r w:rsidRPr="00085C7E">
        <w:rPr>
          <w:rFonts w:ascii="Times New Roman" w:eastAsia="Calibri" w:hAnsi="Times New Roman" w:cs="Times New Roman"/>
          <w:b/>
          <w:bCs/>
          <w:iCs/>
          <w:kern w:val="0"/>
          <w:sz w:val="24"/>
          <w:szCs w:val="24"/>
          <w:lang w:val="x-none" w:eastAsia="ar-SA"/>
          <w14:ligatures w14:val="none"/>
        </w:rPr>
        <w:t>14</w:t>
      </w:r>
      <w:r w:rsidRPr="003F5A12">
        <w:rPr>
          <w:rFonts w:ascii="Times New Roman" w:eastAsia="Calibri" w:hAnsi="Times New Roman" w:cs="Times New Roman"/>
          <w:b/>
          <w:bCs/>
          <w:iCs/>
          <w:kern w:val="0"/>
          <w:sz w:val="24"/>
          <w:szCs w:val="24"/>
          <w:lang w:eastAsia="ar-SA"/>
          <w14:ligatures w14:val="none"/>
        </w:rPr>
        <w:t>B</w:t>
      </w:r>
      <w:r w:rsidRPr="003F5A12">
        <w:rPr>
          <w:rFonts w:ascii="Times New Roman" w:eastAsia="Calibri" w:hAnsi="Times New Roman" w:cs="Times New Roman"/>
          <w:b/>
          <w:bCs/>
          <w:iCs/>
          <w:kern w:val="0"/>
          <w:sz w:val="24"/>
          <w:szCs w:val="24"/>
          <w:lang w:val="x-none" w:eastAsia="ar-SA"/>
          <w14:ligatures w14:val="none"/>
        </w:rPr>
        <w:t xml:space="preserve"> </w:t>
      </w:r>
      <w:r w:rsidRPr="003F5A12">
        <w:rPr>
          <w:rFonts w:ascii="Times New Roman" w:eastAsia="Calibri" w:hAnsi="Times New Roman" w:cs="Times New Roman"/>
          <w:b/>
          <w:bCs/>
          <w:iCs/>
          <w:kern w:val="0"/>
          <w:sz w:val="24"/>
          <w:szCs w:val="24"/>
          <w:lang w:eastAsia="ar-SA"/>
          <w14:ligatures w14:val="none"/>
        </w:rPr>
        <w:t>ZMIANA WYNAGRODZENIA II</w:t>
      </w:r>
      <w:bookmarkEnd w:id="19"/>
    </w:p>
    <w:p w14:paraId="7D6A9140" w14:textId="77777777" w:rsidR="003F5A12" w:rsidRPr="003F5A12" w:rsidRDefault="003F5A12" w:rsidP="003F5A12">
      <w:pPr>
        <w:widowControl w:val="0"/>
        <w:tabs>
          <w:tab w:val="left" w:pos="284"/>
        </w:tabs>
        <w:suppressAutoHyphens/>
        <w:spacing w:after="0" w:line="360" w:lineRule="auto"/>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W przypadku zmiany ceny materiałów lub kosztów związanych z realizacją umowy, dopuszczalna jest zmiana wynagrodzenia brutto oraz netto, na zasadach określonych w poniższych punktach:</w:t>
      </w:r>
    </w:p>
    <w:p w14:paraId="7C53431A" w14:textId="77777777" w:rsidR="003F5A12" w:rsidRPr="003F5A12" w:rsidRDefault="003F5A12" w:rsidP="003F5A12">
      <w:pPr>
        <w:widowControl w:val="0"/>
        <w:numPr>
          <w:ilvl w:val="0"/>
          <w:numId w:val="67"/>
        </w:numPr>
        <w:suppressAutoHyphens/>
        <w:spacing w:after="0" w:line="360" w:lineRule="auto"/>
        <w:ind w:left="1134" w:hanging="425"/>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Zmiana wynagrodzenia określonego w Umowie może nastąpić, jeżeli poziom zmiany ceny materiałów lub kosztów związanych z realizacją umowy obliczany względem ceny lub kosztu przyjętych w celu ustalenia wynagrodzenia Wykonawcy zawartego w ofercie (obowiązujących w miesiącu, w którym upłynął termin składnia ofert) rozumiany jako obniżenie lub podwyższenie, przekroczył 8%.</w:t>
      </w:r>
    </w:p>
    <w:p w14:paraId="21422A38" w14:textId="77777777" w:rsidR="003F5A12" w:rsidRPr="003F5A12" w:rsidRDefault="003F5A12" w:rsidP="003F5A12">
      <w:pPr>
        <w:widowControl w:val="0"/>
        <w:numPr>
          <w:ilvl w:val="0"/>
          <w:numId w:val="67"/>
        </w:numPr>
        <w:suppressAutoHyphens/>
        <w:spacing w:after="0" w:line="360" w:lineRule="auto"/>
        <w:ind w:left="1134" w:hanging="425"/>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Poziom zmiany ceny materiałów lub kosztów związanych z realizacją umowy, o którym mowa w pkt. 1) powyżej, jest określany:</w:t>
      </w:r>
    </w:p>
    <w:p w14:paraId="025A5DDF" w14:textId="77777777" w:rsidR="003F5A12" w:rsidRPr="003F5A12" w:rsidRDefault="003F5A12" w:rsidP="003F5A12">
      <w:pPr>
        <w:widowControl w:val="0"/>
        <w:numPr>
          <w:ilvl w:val="0"/>
          <w:numId w:val="69"/>
        </w:numPr>
        <w:suppressAutoHyphens/>
        <w:spacing w:after="0" w:line="360" w:lineRule="auto"/>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w przypadku dokonywania pierwszej zmiany wynagrodzenia: w oparciu o sumaryczną wartość wskaźników cen produkcji budowlano-montażowej ogłaszanych przez Prezesa GUS na stronie internetowej</w:t>
      </w:r>
      <w:r w:rsidRPr="003F5A12">
        <w:rPr>
          <w:rFonts w:ascii="Times New Roman" w:eastAsia="Calibri" w:hAnsi="Times New Roman" w:cs="Times New Roman"/>
          <w:kern w:val="0"/>
          <w:sz w:val="24"/>
          <w:szCs w:val="24"/>
          <w:vertAlign w:val="superscript"/>
          <w:lang w:eastAsia="ar-SA"/>
          <w14:ligatures w14:val="none"/>
        </w:rPr>
        <w:footnoteReference w:id="1"/>
      </w:r>
      <w:r w:rsidRPr="003F5A12">
        <w:rPr>
          <w:rFonts w:ascii="Times New Roman" w:eastAsia="Calibri" w:hAnsi="Times New Roman" w:cs="Times New Roman"/>
          <w:kern w:val="0"/>
          <w:sz w:val="24"/>
          <w:szCs w:val="24"/>
          <w:lang w:eastAsia="ar-SA"/>
          <w14:ligatures w14:val="none"/>
        </w:rPr>
        <w:t>, w miesiącach następujących po miesiącu, w którym upłynął termin składnia ofert (w relacji miesiąc do miesiąca);</w:t>
      </w:r>
    </w:p>
    <w:p w14:paraId="5FCFD7FA" w14:textId="77777777" w:rsidR="003F5A12" w:rsidRPr="003F5A12" w:rsidRDefault="003F5A12" w:rsidP="003F5A12">
      <w:pPr>
        <w:widowControl w:val="0"/>
        <w:numPr>
          <w:ilvl w:val="0"/>
          <w:numId w:val="69"/>
        </w:numPr>
        <w:suppressAutoHyphens/>
        <w:spacing w:after="0" w:line="360" w:lineRule="auto"/>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w przypadku dokonywania drugiej i kolejnych zmian wynagrodzenia: w oparciu o sumaryczną wartość wskaźników cen produkcji budowlano-montażowej ogłaszanych przez Prezesa GUS na stronie internetowej</w:t>
      </w:r>
      <w:r w:rsidRPr="003F5A12">
        <w:rPr>
          <w:rFonts w:ascii="Times New Roman" w:eastAsia="Calibri" w:hAnsi="Times New Roman" w:cs="Times New Roman"/>
          <w:kern w:val="0"/>
          <w:sz w:val="24"/>
          <w:szCs w:val="24"/>
          <w:vertAlign w:val="superscript"/>
          <w:lang w:eastAsia="ar-SA"/>
          <w14:ligatures w14:val="none"/>
        </w:rPr>
        <w:footnoteReference w:id="2"/>
      </w:r>
      <w:r w:rsidRPr="003F5A12">
        <w:rPr>
          <w:rFonts w:ascii="Times New Roman" w:eastAsia="Calibri" w:hAnsi="Times New Roman" w:cs="Times New Roman"/>
          <w:kern w:val="0"/>
          <w:sz w:val="24"/>
          <w:szCs w:val="24"/>
          <w:lang w:eastAsia="ar-SA"/>
          <w14:ligatures w14:val="none"/>
        </w:rPr>
        <w:t>, w miesiącach następujących po ostatnim miesiącu uwzględnionym przy obliczaniu poprzedniej zmiany wynagrodzenia (w relacji miesiąc do miesiąca).</w:t>
      </w:r>
    </w:p>
    <w:p w14:paraId="439D72DB" w14:textId="77777777" w:rsidR="003F5A12" w:rsidRPr="003F5A12" w:rsidRDefault="003F5A12" w:rsidP="003F5A12">
      <w:pPr>
        <w:widowControl w:val="0"/>
        <w:numPr>
          <w:ilvl w:val="0"/>
          <w:numId w:val="67"/>
        </w:numPr>
        <w:suppressAutoHyphens/>
        <w:spacing w:after="0" w:line="360" w:lineRule="auto"/>
        <w:ind w:left="1134" w:hanging="425"/>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W przypadku zmiany ceny materiałów lub kosztów zgodnie z pkt 1 i 2, część wynagrodzenia wskazanego w §4 odpowiadająca wynagrodzeniu za prace niewykonane do dnia wskazanego w pkt. 4 może ulec zmianie (odpowiednio: obniżeniu lub podwyższeniu) o kwotę wynikającą z tak obliczonego poziomu zmiany ceny materiałów lub kosztów pomniejszonego o 8 punktów procentowych.</w:t>
      </w:r>
    </w:p>
    <w:p w14:paraId="0A4C0EA8" w14:textId="77777777" w:rsidR="003F5A12" w:rsidRPr="003F5A12" w:rsidRDefault="003F5A12" w:rsidP="003F5A12">
      <w:pPr>
        <w:widowControl w:val="0"/>
        <w:numPr>
          <w:ilvl w:val="0"/>
          <w:numId w:val="67"/>
        </w:numPr>
        <w:suppressAutoHyphens/>
        <w:spacing w:after="0" w:line="360" w:lineRule="auto"/>
        <w:ind w:left="1134" w:hanging="425"/>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 xml:space="preserve">Zmiana wynagrodzenia na podstawie niniejszego ustępu będzie się odnosiła wyłącznie do części przedmiotu umowy realizowanego od dnia, od którego zmianie uległ bądź ulegnie koszt realizacji przedmiotu umowy, nie wcześniej jednak niż od </w:t>
      </w:r>
      <w:r w:rsidRPr="003F5A12">
        <w:rPr>
          <w:rFonts w:ascii="Times New Roman" w:eastAsia="Calibri" w:hAnsi="Times New Roman" w:cs="Times New Roman"/>
          <w:kern w:val="0"/>
          <w:sz w:val="24"/>
          <w:szCs w:val="24"/>
          <w:lang w:eastAsia="ar-SA"/>
          <w14:ligatures w14:val="none"/>
        </w:rPr>
        <w:lastRenderedPageBreak/>
        <w:t>pierwszego dnia miesiąca, w której Strona złożyła wniosek o dokonanie zmiany wynagrodzenia.</w:t>
      </w:r>
    </w:p>
    <w:p w14:paraId="22DB075E" w14:textId="77777777" w:rsidR="003F5A12" w:rsidRPr="003F5A12" w:rsidRDefault="003F5A12" w:rsidP="003F5A12">
      <w:pPr>
        <w:widowControl w:val="0"/>
        <w:numPr>
          <w:ilvl w:val="0"/>
          <w:numId w:val="67"/>
        </w:numPr>
        <w:suppressAutoHyphens/>
        <w:spacing w:after="0" w:line="360" w:lineRule="auto"/>
        <w:ind w:left="1134" w:hanging="425"/>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Zmiana wynagrodzenia określonego w umowie jest dopuszczalna nie częściej niż co 6 miesięcy, przy czym pierwsza zmiana jest dopuszczalna nie wcześniej niż po upływie 6 miesięcy od dnia zawarcia umowy.</w:t>
      </w:r>
    </w:p>
    <w:p w14:paraId="47B66DCD" w14:textId="77777777" w:rsidR="003F5A12" w:rsidRPr="003F5A12" w:rsidRDefault="003F5A12" w:rsidP="003F5A12">
      <w:pPr>
        <w:widowControl w:val="0"/>
        <w:numPr>
          <w:ilvl w:val="0"/>
          <w:numId w:val="67"/>
        </w:numPr>
        <w:suppressAutoHyphens/>
        <w:spacing w:after="0" w:line="360" w:lineRule="auto"/>
        <w:ind w:left="1134" w:hanging="425"/>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Każdorazowa zmiana wynagrodzenia (podwyższenie lub obniżenie) nie może przekroczyć 5% wynagrodzenia obowiązującego przed zmianą.</w:t>
      </w:r>
    </w:p>
    <w:p w14:paraId="3C9F2458" w14:textId="77777777" w:rsidR="003F5A12" w:rsidRPr="003F5A12" w:rsidRDefault="003F5A12" w:rsidP="003F5A12">
      <w:pPr>
        <w:widowControl w:val="0"/>
        <w:numPr>
          <w:ilvl w:val="0"/>
          <w:numId w:val="67"/>
        </w:numPr>
        <w:suppressAutoHyphens/>
        <w:spacing w:after="0" w:line="360" w:lineRule="auto"/>
        <w:ind w:left="1134" w:hanging="425"/>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Warunkiem wprowadzenia zmiany wynagrodzenia na skutek okoliczności wskazanych w niniejszym ustępie, jest przedłożenie przez jedną ze Stron drugiej Stronie pisemnego wniosku w tym przedmiocie, zawierającego co najmniej:</w:t>
      </w:r>
    </w:p>
    <w:p w14:paraId="404219C3" w14:textId="77777777" w:rsidR="003F5A12" w:rsidRPr="003F5A12" w:rsidRDefault="003F5A12" w:rsidP="003F5A12">
      <w:pPr>
        <w:widowControl w:val="0"/>
        <w:numPr>
          <w:ilvl w:val="0"/>
          <w:numId w:val="68"/>
        </w:numPr>
        <w:tabs>
          <w:tab w:val="left" w:pos="1560"/>
        </w:tabs>
        <w:suppressAutoHyphens/>
        <w:spacing w:after="0" w:line="360" w:lineRule="auto"/>
        <w:ind w:left="1560" w:hanging="426"/>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wyliczenie poziomu zmiany ceny materiałów lub kosztów związanych z realizacją umowy, ze wskazaniem miesięcznych wskaźników cen produkcji budowlano-montażowej ogłaszanych przez Prezesa GUS, z których wynika zmiana;</w:t>
      </w:r>
    </w:p>
    <w:p w14:paraId="42E326DB" w14:textId="77777777" w:rsidR="003F5A12" w:rsidRPr="003F5A12" w:rsidRDefault="003F5A12" w:rsidP="003F5A12">
      <w:pPr>
        <w:widowControl w:val="0"/>
        <w:numPr>
          <w:ilvl w:val="0"/>
          <w:numId w:val="68"/>
        </w:numPr>
        <w:tabs>
          <w:tab w:val="left" w:pos="1560"/>
        </w:tabs>
        <w:suppressAutoHyphens/>
        <w:spacing w:after="0" w:line="360" w:lineRule="auto"/>
        <w:ind w:left="1560" w:hanging="426"/>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określenie nowej wysokości wynagrodzenia;</w:t>
      </w:r>
    </w:p>
    <w:p w14:paraId="1F56714F" w14:textId="77777777" w:rsidR="003F5A12" w:rsidRPr="003F5A12" w:rsidRDefault="003F5A12" w:rsidP="003F5A12">
      <w:pPr>
        <w:widowControl w:val="0"/>
        <w:numPr>
          <w:ilvl w:val="0"/>
          <w:numId w:val="68"/>
        </w:numPr>
        <w:tabs>
          <w:tab w:val="left" w:pos="1560"/>
        </w:tabs>
        <w:suppressAutoHyphens/>
        <w:spacing w:after="0" w:line="360" w:lineRule="auto"/>
        <w:ind w:left="1560" w:hanging="426"/>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wskazanie daty, od której nastąpiła zmiana kosztów realizacji przedmiotu umowy;</w:t>
      </w:r>
    </w:p>
    <w:p w14:paraId="52459DB1" w14:textId="77777777" w:rsidR="003F5A12" w:rsidRPr="003F5A12" w:rsidRDefault="003F5A12" w:rsidP="003F5A12">
      <w:pPr>
        <w:widowControl w:val="0"/>
        <w:numPr>
          <w:ilvl w:val="0"/>
          <w:numId w:val="68"/>
        </w:numPr>
        <w:tabs>
          <w:tab w:val="left" w:pos="1560"/>
        </w:tabs>
        <w:suppressAutoHyphens/>
        <w:spacing w:after="0" w:line="360" w:lineRule="auto"/>
        <w:ind w:left="1560" w:hanging="426"/>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określenie części przedmiotu umowy, do którego zastosowanie znajdzie zmiana wynagrodzenia.</w:t>
      </w:r>
    </w:p>
    <w:p w14:paraId="53BF7FC4" w14:textId="77777777" w:rsidR="003F5A12" w:rsidRPr="003F5A12" w:rsidRDefault="003F5A12" w:rsidP="003F5A12">
      <w:pPr>
        <w:widowControl w:val="0"/>
        <w:numPr>
          <w:ilvl w:val="0"/>
          <w:numId w:val="67"/>
        </w:numPr>
        <w:suppressAutoHyphens/>
        <w:spacing w:after="0" w:line="360" w:lineRule="auto"/>
        <w:ind w:left="1134" w:hanging="425"/>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Strona, której przedłożono wniosek w przedmiocie zmiany wynagrodzenia z powodu okoliczności wskazanych w niniejszym ustępie, ma prawo odmowy wyrażenia zgody na proponowaną zmianę, odpowiednio w całości lub części, jeżeli Strona wnioskująca nie wykazała w sposób wskazany w ustępach powyższych wysokości zmiany kosztów realizacji Umowy, w szczególności zaś gdy nie nastąpiła zmiana ceny materiałów lub kosztów związanych z realizacją umowy uprawniająca do zmiany cen jednostkowych.</w:t>
      </w:r>
    </w:p>
    <w:p w14:paraId="749574B1" w14:textId="77777777" w:rsidR="003F5A12" w:rsidRPr="003F5A12" w:rsidRDefault="003F5A12" w:rsidP="003F5A12">
      <w:pPr>
        <w:widowControl w:val="0"/>
        <w:numPr>
          <w:ilvl w:val="0"/>
          <w:numId w:val="67"/>
        </w:numPr>
        <w:suppressAutoHyphens/>
        <w:spacing w:after="0" w:line="360" w:lineRule="auto"/>
        <w:ind w:left="1134" w:hanging="425"/>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Strona, która otrzymała od drugiej Strony wniosek w przedmiocie zmiany cen jednostkowych, ma obowiązek przedłożenia Stronie wnioskującej pisemnej odpowiedzi na wniosek, ze wskazaniem, w jakim zakresie wyraża zgodę na wnioskowaną zmianę, oraz uzasadnieniem odmowy uznania zasadności wniosku, w terminie 14 dni od dnia otrzymania wniosku.</w:t>
      </w:r>
    </w:p>
    <w:p w14:paraId="24AA991F" w14:textId="77777777" w:rsidR="003F5A12" w:rsidRPr="003F5A12" w:rsidRDefault="003F5A12" w:rsidP="003F5A12">
      <w:pPr>
        <w:widowControl w:val="0"/>
        <w:numPr>
          <w:ilvl w:val="0"/>
          <w:numId w:val="67"/>
        </w:numPr>
        <w:suppressAutoHyphens/>
        <w:spacing w:after="0" w:line="360" w:lineRule="auto"/>
        <w:ind w:left="1134" w:hanging="425"/>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 xml:space="preserve">Zmiana cen jednostkowych wymaga aneksu do umowy, sporządzonego w formie </w:t>
      </w:r>
      <w:r w:rsidRPr="003F5A12">
        <w:rPr>
          <w:rFonts w:ascii="Times New Roman" w:eastAsia="Calibri" w:hAnsi="Times New Roman" w:cs="Times New Roman"/>
          <w:kern w:val="0"/>
          <w:sz w:val="24"/>
          <w:szCs w:val="24"/>
          <w:lang w:eastAsia="ar-SA"/>
          <w14:ligatures w14:val="none"/>
        </w:rPr>
        <w:lastRenderedPageBreak/>
        <w:t>pisemnej pod rygorem nieważności. Aneks zostanie zawarty w zakresie wyrażonej zgody na wnioskowaną zmianę, w terminie 14 dni licząc od dnia przedłożenia odpowiedzi na wniosek.</w:t>
      </w:r>
    </w:p>
    <w:p w14:paraId="3FC1069D" w14:textId="77777777" w:rsidR="003F5A12" w:rsidRPr="003F5A12" w:rsidRDefault="003F5A12" w:rsidP="003F5A12">
      <w:pPr>
        <w:widowControl w:val="0"/>
        <w:numPr>
          <w:ilvl w:val="0"/>
          <w:numId w:val="67"/>
        </w:numPr>
        <w:suppressAutoHyphens/>
        <w:spacing w:after="0" w:line="360" w:lineRule="auto"/>
        <w:ind w:left="1134" w:hanging="425"/>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 xml:space="preserve">Ustalenie części przedmiotu umowy, do którego zastosowanie znajdzie zmiana wynagrodzenia zgodnie z niniejszym ustępem, oraz wynagrodzenia za tę część, odbędzie się na podstawie zaakceptowanego przez Inspektora Nadzoru Inwestorskiego protokołu zaawansowania prac sporządzonego na dzień wskazany w pkt. 4, w którym będą wyszczególnione wydzielone elementy dostaw i robót budowlanych, wykonane do tego dnia. Protokół zaawansowania prac będzie określał w ujęciu % (procentowym) stan zaawansowania dostaw i robót wykonanych do dnia, o którym mowa w pkt. 4, w stosunku do całości prac objętych Umową, stanowiących 100%. Protokół zaawansowania prac zostanie sprawdzony przez Inspektora Nadzoru Inwestorskiego pod względem zgodności z wykonanym i zadeklarowanym przez Wykonawcę w protokole zaawansowania prac zakresem prac i zaakceptowany przez upoważnionego przedstawiciela Zamawiającego. </w:t>
      </w:r>
    </w:p>
    <w:p w14:paraId="6B279265" w14:textId="77777777" w:rsidR="003F5A12" w:rsidRPr="003F5A12" w:rsidRDefault="003F5A12" w:rsidP="003F5A12">
      <w:pPr>
        <w:widowControl w:val="0"/>
        <w:numPr>
          <w:ilvl w:val="0"/>
          <w:numId w:val="67"/>
        </w:numPr>
        <w:suppressAutoHyphens/>
        <w:spacing w:after="0" w:line="360" w:lineRule="auto"/>
        <w:ind w:left="1134" w:hanging="425"/>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Wykonawca, którego wynagrodzenie zostało zmienione zgodnie z powyższymi ustępami, zobowiązany jest do zmiany wynagrodzenia przysługującego podwykonawcy, z którym zawarł umowę, w zakresie odpowiadającym zmianom cen materiałów lub kosztów dotyczących zobowiązania podwykonawcy, jeżeli łącznie spełnione są następujące warunki:</w:t>
      </w:r>
    </w:p>
    <w:p w14:paraId="682812F7" w14:textId="77777777" w:rsidR="003F5A12" w:rsidRPr="003F5A12" w:rsidRDefault="003F5A12" w:rsidP="003F5A12">
      <w:pPr>
        <w:widowControl w:val="0"/>
        <w:numPr>
          <w:ilvl w:val="0"/>
          <w:numId w:val="70"/>
        </w:numPr>
        <w:suppressAutoHyphens/>
        <w:spacing w:after="0" w:line="360" w:lineRule="auto"/>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przedmiotem umowy są roboty budowlane lub usługi lub dostawy;</w:t>
      </w:r>
    </w:p>
    <w:p w14:paraId="646C8BAF" w14:textId="77777777" w:rsidR="003F5A12" w:rsidRPr="003F5A12" w:rsidRDefault="003F5A12" w:rsidP="003F5A12">
      <w:pPr>
        <w:widowControl w:val="0"/>
        <w:numPr>
          <w:ilvl w:val="0"/>
          <w:numId w:val="70"/>
        </w:numPr>
        <w:suppressAutoHyphens/>
        <w:spacing w:after="0" w:line="360" w:lineRule="auto"/>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okres obowiązywania umowy przekracza 6 miesięcy.</w:t>
      </w:r>
    </w:p>
    <w:p w14:paraId="33379F60" w14:textId="77777777" w:rsidR="003F5A12" w:rsidRPr="003F5A12" w:rsidRDefault="003F5A12" w:rsidP="003F5A12">
      <w:pPr>
        <w:widowControl w:val="0"/>
        <w:numPr>
          <w:ilvl w:val="0"/>
          <w:numId w:val="67"/>
        </w:numPr>
        <w:suppressAutoHyphens/>
        <w:spacing w:after="0" w:line="360" w:lineRule="auto"/>
        <w:ind w:left="1134" w:hanging="425"/>
        <w:jc w:val="both"/>
        <w:rPr>
          <w:rFonts w:ascii="Times New Roman" w:eastAsia="Calibri" w:hAnsi="Times New Roman" w:cs="Times New Roman"/>
          <w:kern w:val="0"/>
          <w:sz w:val="24"/>
          <w:szCs w:val="24"/>
          <w:lang w:eastAsia="ar-SA"/>
          <w14:ligatures w14:val="none"/>
        </w:rPr>
      </w:pPr>
      <w:r w:rsidRPr="003F5A12">
        <w:rPr>
          <w:rFonts w:ascii="Times New Roman" w:eastAsia="Calibri" w:hAnsi="Times New Roman" w:cs="Times New Roman"/>
          <w:kern w:val="0"/>
          <w:sz w:val="24"/>
          <w:szCs w:val="24"/>
          <w:lang w:eastAsia="ar-SA"/>
          <w14:ligatures w14:val="none"/>
        </w:rPr>
        <w:t>Wykonawca zapłaci Zamawiającemu karę umową z tytułu braku zapłaty lub nieterminowej zapłaty wynagrodzenia należnego podwykonawcom z tytułu zmiany wysokości wynagrodzenia, o której mowa w ustępie poprzedzającym, w wysokości 20% wartości brutto kwoty wynagrodzenia, o którą zwiększone zostało wynagrodzenie Wykonawcy na postawie ustępów poprzedzających (nie więcej niż 10.000 zł) za każdy stwierdzony przypadek.</w:t>
      </w:r>
    </w:p>
    <w:p w14:paraId="353BFD38" w14:textId="77777777" w:rsidR="003F5A12" w:rsidRDefault="003F5A12" w:rsidP="00CB25C6">
      <w:pPr>
        <w:autoSpaceDN w:val="0"/>
        <w:spacing w:after="0" w:line="360" w:lineRule="auto"/>
        <w:jc w:val="center"/>
        <w:rPr>
          <w:rFonts w:ascii="Times New Roman" w:eastAsia="Times New Roman" w:hAnsi="Times New Roman" w:cs="Times New Roman"/>
          <w:b/>
          <w:bCs/>
          <w:color w:val="000000"/>
          <w:kern w:val="0"/>
          <w:sz w:val="24"/>
          <w:szCs w:val="24"/>
          <w:lang w:eastAsia="pl-PL"/>
          <w14:ligatures w14:val="none"/>
        </w:rPr>
      </w:pPr>
    </w:p>
    <w:p w14:paraId="5CB7034D" w14:textId="77633D85" w:rsidR="00CB25C6" w:rsidRPr="00CB25C6" w:rsidRDefault="00CB25C6" w:rsidP="00CB25C6">
      <w:pPr>
        <w:autoSpaceDN w:val="0"/>
        <w:spacing w:after="0" w:line="360" w:lineRule="auto"/>
        <w:jc w:val="center"/>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b/>
          <w:bCs/>
          <w:color w:val="000000"/>
          <w:kern w:val="0"/>
          <w:sz w:val="24"/>
          <w:szCs w:val="24"/>
          <w:lang w:eastAsia="pl-PL"/>
          <w14:ligatures w14:val="none"/>
        </w:rPr>
        <w:t>§ 15.</w:t>
      </w:r>
    </w:p>
    <w:p w14:paraId="7406999B" w14:textId="77C9F6A2" w:rsidR="00CB25C6" w:rsidRPr="00CB25C6" w:rsidRDefault="00CB25C6" w:rsidP="00CB25C6">
      <w:pPr>
        <w:autoSpaceDN w:val="0"/>
        <w:spacing w:after="0" w:line="360" w:lineRule="auto"/>
        <w:jc w:val="center"/>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b/>
          <w:bCs/>
          <w:color w:val="000000"/>
          <w:kern w:val="0"/>
          <w:sz w:val="24"/>
          <w:szCs w:val="24"/>
          <w:lang w:eastAsia="pl-PL"/>
          <w14:ligatures w14:val="none"/>
        </w:rPr>
        <w:t>Podwykonawcy</w:t>
      </w:r>
    </w:p>
    <w:p w14:paraId="3C3FBA15" w14:textId="77777777" w:rsidR="00CB25C6" w:rsidRPr="00CB25C6" w:rsidRDefault="00CB25C6" w:rsidP="00CB25C6">
      <w:pPr>
        <w:widowControl w:val="0"/>
        <w:numPr>
          <w:ilvl w:val="0"/>
          <w:numId w:val="45"/>
        </w:numPr>
        <w:tabs>
          <w:tab w:val="left" w:pos="720"/>
        </w:tabs>
        <w:suppressAutoHyphens/>
        <w:autoSpaceDN w:val="0"/>
        <w:spacing w:after="0" w:line="360" w:lineRule="auto"/>
        <w:ind w:left="360"/>
        <w:jc w:val="both"/>
        <w:textAlignment w:val="baseline"/>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color w:val="000000"/>
          <w:kern w:val="0"/>
          <w:sz w:val="24"/>
          <w:szCs w:val="24"/>
          <w:lang w:eastAsia="pl-PL"/>
          <w14:ligatures w14:val="none"/>
        </w:rPr>
        <w:t xml:space="preserve">Wykonawca oświadcza, że zgodnie z ofertą zamierza powierzyć/nie zamierza powierzyć </w:t>
      </w:r>
      <w:r w:rsidRPr="00CB25C6">
        <w:rPr>
          <w:rFonts w:ascii="Times New Roman" w:eastAsia="Times New Roman" w:hAnsi="Times New Roman" w:cs="Times New Roman"/>
          <w:color w:val="000000"/>
          <w:kern w:val="0"/>
          <w:sz w:val="24"/>
          <w:szCs w:val="24"/>
          <w:lang w:eastAsia="pl-PL"/>
          <w14:ligatures w14:val="none"/>
        </w:rPr>
        <w:lastRenderedPageBreak/>
        <w:t>do wykonania części robót budowlanych  następującemu(ym) podwykonawcy(om): -</w:t>
      </w:r>
      <w:r w:rsidRPr="00CB25C6">
        <w:rPr>
          <w:rFonts w:ascii="Times New Roman" w:eastAsia="Times New Roman" w:hAnsi="Times New Roman" w:cs="Times New Roman"/>
          <w:color w:val="000000"/>
          <w:kern w:val="0"/>
          <w:sz w:val="24"/>
          <w:szCs w:val="24"/>
          <w:lang w:eastAsia="pl-PL"/>
          <w14:ligatures w14:val="none"/>
        </w:rPr>
        <w:br/>
        <w:t>za działanie których Wykonawca bierze pełną odpowiedzialność</w:t>
      </w:r>
      <w:r w:rsidRPr="00CB25C6">
        <w:rPr>
          <w:rFonts w:ascii="Times New Roman" w:eastAsia="Times New Roman" w:hAnsi="Times New Roman" w:cs="Times New Roman"/>
          <w:color w:val="993300"/>
          <w:kern w:val="0"/>
          <w:sz w:val="24"/>
          <w:szCs w:val="24"/>
          <w:lang w:eastAsia="pl-PL"/>
          <w14:ligatures w14:val="none"/>
        </w:rPr>
        <w:t xml:space="preserve">. </w:t>
      </w:r>
      <w:r w:rsidRPr="00CB25C6">
        <w:rPr>
          <w:rFonts w:ascii="Times New Roman" w:eastAsia="Times New Roman" w:hAnsi="Times New Roman" w:cs="Times New Roman"/>
          <w:kern w:val="0"/>
          <w:sz w:val="24"/>
          <w:szCs w:val="24"/>
          <w:lang w:eastAsia="pl-PL"/>
          <w14:ligatures w14:val="none"/>
        </w:rPr>
        <w:t xml:space="preserve">Zmiana oświadczenia dotyczącego sposobu wykonania zamówienia w zakresie podwykonawstwa w trakcie realizacji niniejszej umowy musi być uzasadniona na piśmie przez Wykonawcę. </w:t>
      </w:r>
    </w:p>
    <w:p w14:paraId="73D28B52" w14:textId="77777777" w:rsidR="00CB25C6" w:rsidRPr="00CB25C6" w:rsidRDefault="00CB25C6" w:rsidP="00CB25C6">
      <w:pPr>
        <w:widowControl w:val="0"/>
        <w:numPr>
          <w:ilvl w:val="0"/>
          <w:numId w:val="46"/>
        </w:numPr>
        <w:tabs>
          <w:tab w:val="left" w:pos="720"/>
        </w:tabs>
        <w:suppressAutoHyphens/>
        <w:autoSpaceDN w:val="0"/>
        <w:spacing w:after="0" w:line="360" w:lineRule="auto"/>
        <w:ind w:left="360"/>
        <w:jc w:val="both"/>
        <w:textAlignment w:val="baseline"/>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color w:val="000000"/>
          <w:kern w:val="0"/>
          <w:sz w:val="24"/>
          <w:szCs w:val="24"/>
          <w:lang w:eastAsia="pl-PL"/>
          <w14:ligatures w14:val="none"/>
        </w:rPr>
        <w:t>Zamawiającemu przysługuje prawo żądania od Wykonawcy zmiany podwykonawcy, w szczególności jeżeli ten realizuje prace i roboty budowlane w sposób wadliwy, niezgodny z założeniami i przepisami, pomimo wezwania do zmiany sposobu wykonywania robót i wyznaczenia w tym celu odpowiedniego terminu.</w:t>
      </w:r>
    </w:p>
    <w:p w14:paraId="6F37C4DE" w14:textId="77777777" w:rsidR="00CB25C6" w:rsidRPr="00CB25C6" w:rsidRDefault="00CB25C6" w:rsidP="00CB25C6">
      <w:pPr>
        <w:widowControl w:val="0"/>
        <w:numPr>
          <w:ilvl w:val="0"/>
          <w:numId w:val="46"/>
        </w:numPr>
        <w:tabs>
          <w:tab w:val="left" w:pos="720"/>
        </w:tabs>
        <w:suppressAutoHyphens/>
        <w:autoSpaceDN w:val="0"/>
        <w:spacing w:after="0" w:line="360" w:lineRule="auto"/>
        <w:ind w:left="360"/>
        <w:jc w:val="both"/>
        <w:textAlignment w:val="baseline"/>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color w:val="000000"/>
          <w:kern w:val="0"/>
          <w:sz w:val="24"/>
          <w:szCs w:val="24"/>
          <w:lang w:eastAsia="pl-PL"/>
          <w14:ligatures w14:val="none"/>
        </w:rPr>
        <w:t xml:space="preserve">Jeżeli w trakcie realizacji zamówienia nastąpi zmiana albo rezygnacja </w:t>
      </w:r>
      <w:r w:rsidRPr="00CB25C6">
        <w:rPr>
          <w:rFonts w:ascii="Times New Roman" w:eastAsia="Times New Roman" w:hAnsi="Times New Roman" w:cs="Times New Roman"/>
          <w:color w:val="000000"/>
          <w:kern w:val="0"/>
          <w:sz w:val="24"/>
          <w:szCs w:val="24"/>
          <w:lang w:eastAsia="pl-PL"/>
          <w14:ligatures w14:val="none"/>
        </w:rPr>
        <w:br/>
        <w:t>z podwykonawcy, na zasoby którego Wykonawca powoływał się, na zasadach określonych w art. 118 ustawy Pzp, w celu wykazania spełniania warunków udziału w postępowaniu, Wykonawca jest obowiązany wykazać Zamawiającemu, iż proponowany inny podwykonawca lub wykonawca samodzielnie spełnia je w stopniu nie mniejszym niż podwykonawca na którego zasoby Wykonawca powoływał się w trakcie postępowania o udzielenie zamówienia publicznego.</w:t>
      </w:r>
    </w:p>
    <w:p w14:paraId="4988710F" w14:textId="77777777" w:rsidR="00CB25C6" w:rsidRPr="00CB25C6" w:rsidRDefault="00CB25C6" w:rsidP="00CB25C6">
      <w:pPr>
        <w:widowControl w:val="0"/>
        <w:numPr>
          <w:ilvl w:val="0"/>
          <w:numId w:val="46"/>
        </w:numPr>
        <w:tabs>
          <w:tab w:val="left" w:pos="720"/>
        </w:tabs>
        <w:suppressAutoHyphens/>
        <w:autoSpaceDN w:val="0"/>
        <w:spacing w:after="0" w:line="360" w:lineRule="auto"/>
        <w:ind w:left="360"/>
        <w:jc w:val="both"/>
        <w:textAlignment w:val="baseline"/>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color w:val="000000"/>
          <w:kern w:val="0"/>
          <w:sz w:val="24"/>
          <w:szCs w:val="24"/>
          <w:lang w:eastAsia="pl-PL"/>
          <w14:ligatures w14:val="none"/>
        </w:rPr>
        <w:t xml:space="preserve">W przypadku, gdy Wykonawca, podwykonawca lub dalszy podwykonawca w związku z realizacją zamówienia publicznego objętego niniejszą umową zamierza zawrzeć umowę o podwykonawstwo, której przedmiotem są roboty budowlane, obowiązany jest do każdorazowego przedkładania Zamawiającemu projektu tej umowy oraz projektu jej zmiany, wraz z częścią dokumentacji dotyczącą wykonania robót określonych w projekcie umowy, nie później niż na 21 dni przed jej zawarciem, przy czym podwykonawca lub dalszy podwykonawca jest obowiązany dołączyć zgodę Wykonawcy na zawarcie umowy o podwykonawstwo o treści zgodnej z projektem umowy. </w:t>
      </w:r>
    </w:p>
    <w:p w14:paraId="12662265" w14:textId="77777777" w:rsidR="00CB25C6" w:rsidRPr="00CB25C6" w:rsidRDefault="00CB25C6" w:rsidP="00CB25C6">
      <w:pPr>
        <w:widowControl w:val="0"/>
        <w:numPr>
          <w:ilvl w:val="0"/>
          <w:numId w:val="46"/>
        </w:numPr>
        <w:tabs>
          <w:tab w:val="left" w:pos="720"/>
        </w:tabs>
        <w:suppressAutoHyphens/>
        <w:autoSpaceDN w:val="0"/>
        <w:spacing w:after="0" w:line="360" w:lineRule="auto"/>
        <w:ind w:left="360"/>
        <w:jc w:val="both"/>
        <w:textAlignment w:val="baseline"/>
        <w:rPr>
          <w:rFonts w:ascii="Times New Roman" w:eastAsia="Times New Roman" w:hAnsi="Times New Roman" w:cs="Times New Roman"/>
          <w:kern w:val="0"/>
          <w:sz w:val="24"/>
          <w:szCs w:val="24"/>
          <w:lang w:eastAsia="pl-PL"/>
          <w14:ligatures w14:val="none"/>
        </w:rPr>
      </w:pPr>
      <w:r w:rsidRPr="00CB25C6">
        <w:rPr>
          <w:rFonts w:ascii="Times New Roman" w:eastAsia="Times New Roman" w:hAnsi="Times New Roman" w:cs="Times New Roman"/>
          <w:kern w:val="0"/>
          <w:sz w:val="24"/>
          <w:szCs w:val="24"/>
          <w:lang w:eastAsia="pl-PL"/>
          <w14:ligatures w14:val="none"/>
        </w:rPr>
        <w:t>Zamawiający może w terminie 14 dni od dnia zgłoszenia mu zamiaru zawarcia umowy o podwykonawstwo złożyć podwykonawcy i Wykonawcy sprzeciw wobec wykonywania tych robót przez podwykonawcę.</w:t>
      </w:r>
    </w:p>
    <w:p w14:paraId="73423D47" w14:textId="77777777" w:rsidR="00CB25C6" w:rsidRPr="00CB25C6" w:rsidRDefault="00CB25C6" w:rsidP="00CB25C6">
      <w:pPr>
        <w:widowControl w:val="0"/>
        <w:numPr>
          <w:ilvl w:val="0"/>
          <w:numId w:val="46"/>
        </w:numPr>
        <w:tabs>
          <w:tab w:val="left" w:pos="720"/>
        </w:tabs>
        <w:suppressAutoHyphens/>
        <w:autoSpaceDN w:val="0"/>
        <w:spacing w:after="0" w:line="360" w:lineRule="auto"/>
        <w:ind w:left="360"/>
        <w:jc w:val="both"/>
        <w:textAlignment w:val="baseline"/>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color w:val="000000"/>
          <w:kern w:val="0"/>
          <w:sz w:val="24"/>
          <w:szCs w:val="24"/>
          <w:lang w:eastAsia="pl-PL"/>
          <w14:ligatures w14:val="none"/>
        </w:rPr>
        <w:t xml:space="preserve">Umowa o podwykonawstwo, </w:t>
      </w:r>
      <w:r w:rsidRPr="00CB25C6">
        <w:rPr>
          <w:rFonts w:ascii="Times New Roman" w:eastAsia="Times New Roman" w:hAnsi="Times New Roman" w:cs="Times New Roman"/>
          <w:kern w:val="0"/>
          <w:sz w:val="24"/>
          <w:szCs w:val="24"/>
          <w:lang w:eastAsia="pl-PL"/>
          <w14:ligatures w14:val="none"/>
        </w:rPr>
        <w:t>której przedmiotem są roboty budowlane</w:t>
      </w:r>
      <w:r w:rsidRPr="00CB25C6">
        <w:rPr>
          <w:rFonts w:ascii="Times New Roman" w:eastAsia="Times New Roman" w:hAnsi="Times New Roman" w:cs="Times New Roman"/>
          <w:color w:val="000000"/>
          <w:kern w:val="0"/>
          <w:sz w:val="24"/>
          <w:szCs w:val="24"/>
          <w:lang w:eastAsia="pl-PL"/>
          <w14:ligatures w14:val="none"/>
        </w:rPr>
        <w:t xml:space="preserve"> musi zawierać m.in.:</w:t>
      </w:r>
    </w:p>
    <w:p w14:paraId="4F35BCA9" w14:textId="77777777" w:rsidR="00CB25C6" w:rsidRPr="00CB25C6" w:rsidRDefault="00CB25C6" w:rsidP="00CB25C6">
      <w:pPr>
        <w:widowControl w:val="0"/>
        <w:numPr>
          <w:ilvl w:val="0"/>
          <w:numId w:val="47"/>
        </w:numPr>
        <w:suppressAutoHyphens/>
        <w:autoSpaceDN w:val="0"/>
        <w:spacing w:after="0" w:line="360" w:lineRule="auto"/>
        <w:jc w:val="both"/>
        <w:textAlignment w:val="baseline"/>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color w:val="000000"/>
          <w:kern w:val="0"/>
          <w:sz w:val="24"/>
          <w:szCs w:val="24"/>
          <w:lang w:eastAsia="pl-PL"/>
          <w14:ligatures w14:val="none"/>
        </w:rPr>
        <w:t>oznaczenie stron umowy,</w:t>
      </w:r>
    </w:p>
    <w:p w14:paraId="5B938093" w14:textId="77777777" w:rsidR="00CB25C6" w:rsidRPr="00CB25C6" w:rsidRDefault="00CB25C6" w:rsidP="00CB25C6">
      <w:pPr>
        <w:widowControl w:val="0"/>
        <w:numPr>
          <w:ilvl w:val="0"/>
          <w:numId w:val="47"/>
        </w:numPr>
        <w:suppressAutoHyphens/>
        <w:autoSpaceDN w:val="0"/>
        <w:spacing w:after="0" w:line="360" w:lineRule="auto"/>
        <w:jc w:val="both"/>
        <w:textAlignment w:val="baseline"/>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color w:val="000000"/>
          <w:kern w:val="0"/>
          <w:sz w:val="24"/>
          <w:szCs w:val="24"/>
          <w:lang w:eastAsia="pl-PL"/>
          <w14:ligatures w14:val="none"/>
        </w:rPr>
        <w:t>zakres robót powierzonych podwykonawcy wraz z dokumentacją projektową obejmującą ten zakres,</w:t>
      </w:r>
    </w:p>
    <w:p w14:paraId="44B877CB" w14:textId="77777777" w:rsidR="00CB25C6" w:rsidRPr="00CB25C6" w:rsidRDefault="00CB25C6" w:rsidP="00CB25C6">
      <w:pPr>
        <w:widowControl w:val="0"/>
        <w:numPr>
          <w:ilvl w:val="0"/>
          <w:numId w:val="47"/>
        </w:numPr>
        <w:suppressAutoHyphens/>
        <w:autoSpaceDN w:val="0"/>
        <w:spacing w:after="0" w:line="360" w:lineRule="auto"/>
        <w:jc w:val="both"/>
        <w:textAlignment w:val="baseline"/>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color w:val="000000"/>
          <w:kern w:val="0"/>
          <w:sz w:val="24"/>
          <w:szCs w:val="24"/>
          <w:lang w:eastAsia="pl-PL"/>
          <w14:ligatures w14:val="none"/>
        </w:rPr>
        <w:t>kwotę wynagrodzenia za wykonane roboty w PLN,</w:t>
      </w:r>
    </w:p>
    <w:p w14:paraId="73D89244" w14:textId="77777777" w:rsidR="00CB25C6" w:rsidRPr="00CB25C6" w:rsidRDefault="00CB25C6" w:rsidP="00CB25C6">
      <w:pPr>
        <w:widowControl w:val="0"/>
        <w:numPr>
          <w:ilvl w:val="0"/>
          <w:numId w:val="47"/>
        </w:numPr>
        <w:suppressAutoHyphens/>
        <w:autoSpaceDN w:val="0"/>
        <w:spacing w:after="0" w:line="360" w:lineRule="auto"/>
        <w:jc w:val="both"/>
        <w:textAlignment w:val="baseline"/>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color w:val="000000"/>
          <w:kern w:val="0"/>
          <w:sz w:val="24"/>
          <w:szCs w:val="24"/>
          <w:lang w:eastAsia="pl-PL"/>
          <w14:ligatures w14:val="none"/>
        </w:rPr>
        <w:lastRenderedPageBreak/>
        <w:t>termin wykonania robót powierzonych podwykonawcy,</w:t>
      </w:r>
    </w:p>
    <w:p w14:paraId="56702DA4" w14:textId="77777777" w:rsidR="00CB25C6" w:rsidRPr="00CB25C6" w:rsidRDefault="00CB25C6" w:rsidP="00CB25C6">
      <w:pPr>
        <w:widowControl w:val="0"/>
        <w:numPr>
          <w:ilvl w:val="0"/>
          <w:numId w:val="47"/>
        </w:numPr>
        <w:suppressAutoHyphens/>
        <w:autoSpaceDN w:val="0"/>
        <w:spacing w:after="0" w:line="360" w:lineRule="auto"/>
        <w:jc w:val="both"/>
        <w:textAlignment w:val="baseline"/>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color w:val="000000"/>
          <w:kern w:val="0"/>
          <w:sz w:val="24"/>
          <w:szCs w:val="24"/>
          <w:lang w:eastAsia="pl-PL"/>
          <w14:ligatures w14:val="none"/>
        </w:rPr>
        <w:t>warunki dokonania płatności wynagrodzenia,</w:t>
      </w:r>
    </w:p>
    <w:p w14:paraId="2893DEFF" w14:textId="77777777" w:rsidR="00CB25C6" w:rsidRPr="00CB25C6" w:rsidRDefault="00CB25C6" w:rsidP="00CB25C6">
      <w:pPr>
        <w:widowControl w:val="0"/>
        <w:numPr>
          <w:ilvl w:val="0"/>
          <w:numId w:val="47"/>
        </w:numPr>
        <w:suppressAutoHyphens/>
        <w:autoSpaceDN w:val="0"/>
        <w:spacing w:after="0" w:line="360" w:lineRule="auto"/>
        <w:jc w:val="both"/>
        <w:textAlignment w:val="baseline"/>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color w:val="000000"/>
          <w:kern w:val="0"/>
          <w:sz w:val="24"/>
          <w:szCs w:val="24"/>
          <w:lang w:eastAsia="pl-PL"/>
          <w14:ligatures w14:val="none"/>
        </w:rPr>
        <w:t>termin dokonania płatności wynagrodzenia podwykonawcy, który nie może być dłuższy niż 30 dni od dnia doręczenia Wykonawcy, podwykonawcy lub dalszemu podwykonawcy faktury lub rachunku, potwierdzających wykonanie zleconej podwykonawcy lub dalszemu podwykonawcy roboty budowlanej,</w:t>
      </w:r>
    </w:p>
    <w:p w14:paraId="4BDE9E20" w14:textId="77777777" w:rsidR="00CB25C6" w:rsidRPr="00CB25C6" w:rsidRDefault="00CB25C6" w:rsidP="00CB25C6">
      <w:pPr>
        <w:widowControl w:val="0"/>
        <w:numPr>
          <w:ilvl w:val="0"/>
          <w:numId w:val="47"/>
        </w:numPr>
        <w:suppressAutoHyphens/>
        <w:autoSpaceDN w:val="0"/>
        <w:spacing w:after="0" w:line="360" w:lineRule="auto"/>
        <w:jc w:val="both"/>
        <w:textAlignment w:val="baseline"/>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color w:val="000000"/>
          <w:kern w:val="0"/>
          <w:sz w:val="24"/>
          <w:szCs w:val="24"/>
          <w:lang w:eastAsia="pl-PL"/>
          <w14:ligatures w14:val="none"/>
        </w:rPr>
        <w:t>nr rachunku bankowego na który należy dokonać zapłaty wynagrodzenia.</w:t>
      </w:r>
    </w:p>
    <w:p w14:paraId="36650206" w14:textId="77777777" w:rsidR="00CB25C6" w:rsidRPr="00CB25C6" w:rsidRDefault="00CB25C6" w:rsidP="00CB25C6">
      <w:pPr>
        <w:widowControl w:val="0"/>
        <w:numPr>
          <w:ilvl w:val="0"/>
          <w:numId w:val="48"/>
        </w:numPr>
        <w:tabs>
          <w:tab w:val="left" w:pos="720"/>
        </w:tabs>
        <w:suppressAutoHyphens/>
        <w:autoSpaceDN w:val="0"/>
        <w:spacing w:after="0" w:line="360" w:lineRule="auto"/>
        <w:ind w:left="360"/>
        <w:jc w:val="both"/>
        <w:textAlignment w:val="baseline"/>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color w:val="000000"/>
          <w:kern w:val="0"/>
          <w:sz w:val="24"/>
          <w:szCs w:val="24"/>
          <w:lang w:eastAsia="pl-PL"/>
          <w14:ligatures w14:val="none"/>
        </w:rPr>
        <w:t>Umowa o podwykonawstwo, której przedmiotem są roboty budowlane nie może zawierać postanowień:</w:t>
      </w:r>
    </w:p>
    <w:p w14:paraId="5C0B7632" w14:textId="77777777" w:rsidR="00CB25C6" w:rsidRPr="00CB25C6" w:rsidRDefault="00CB25C6" w:rsidP="00CB25C6">
      <w:pPr>
        <w:widowControl w:val="0"/>
        <w:numPr>
          <w:ilvl w:val="0"/>
          <w:numId w:val="49"/>
        </w:numPr>
        <w:suppressAutoHyphens/>
        <w:autoSpaceDN w:val="0"/>
        <w:spacing w:after="0" w:line="360" w:lineRule="auto"/>
        <w:jc w:val="both"/>
        <w:textAlignment w:val="baseline"/>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color w:val="000000"/>
          <w:kern w:val="0"/>
          <w:sz w:val="24"/>
          <w:szCs w:val="24"/>
          <w:lang w:eastAsia="pl-PL"/>
          <w14:ligatures w14:val="none"/>
        </w:rPr>
        <w:t>uzależniających uzyskanie przez podwykonawcę płatności od Wykonawcy od zapłaty wynagrodzenia przysługującego Wykonawcy z tytułu realizacji umowy zawartej z Zamawiającym;</w:t>
      </w:r>
    </w:p>
    <w:p w14:paraId="3EC24A16" w14:textId="77777777" w:rsidR="00CB25C6" w:rsidRPr="00CB25C6" w:rsidRDefault="00CB25C6" w:rsidP="00CB25C6">
      <w:pPr>
        <w:widowControl w:val="0"/>
        <w:numPr>
          <w:ilvl w:val="0"/>
          <w:numId w:val="49"/>
        </w:numPr>
        <w:suppressAutoHyphens/>
        <w:autoSpaceDN w:val="0"/>
        <w:spacing w:after="0" w:line="360" w:lineRule="auto"/>
        <w:jc w:val="both"/>
        <w:textAlignment w:val="baseline"/>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color w:val="000000"/>
          <w:kern w:val="0"/>
          <w:sz w:val="24"/>
          <w:szCs w:val="24"/>
          <w:lang w:eastAsia="pl-PL"/>
          <w14:ligatures w14:val="none"/>
        </w:rPr>
        <w:t>uzależniających zwrot kwot zabezpieczenia wniesionych przez podwykonawcę na rzecz Wykonawcy od zwrotu zabezpieczenia należytego wykonania umowy wniesionego przez Wykonawcę na rzecz Zamawiającego;</w:t>
      </w:r>
    </w:p>
    <w:p w14:paraId="3EA0F360" w14:textId="77777777" w:rsidR="00CB25C6" w:rsidRPr="00CB25C6" w:rsidRDefault="00CB25C6" w:rsidP="00CB25C6">
      <w:pPr>
        <w:widowControl w:val="0"/>
        <w:numPr>
          <w:ilvl w:val="0"/>
          <w:numId w:val="49"/>
        </w:numPr>
        <w:suppressAutoHyphens/>
        <w:autoSpaceDN w:val="0"/>
        <w:spacing w:after="0" w:line="360" w:lineRule="auto"/>
        <w:jc w:val="both"/>
        <w:textAlignment w:val="baseline"/>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color w:val="000000"/>
          <w:kern w:val="0"/>
          <w:sz w:val="24"/>
          <w:szCs w:val="24"/>
          <w:lang w:eastAsia="pl-PL"/>
          <w14:ligatures w14:val="none"/>
        </w:rPr>
        <w:t>określających wynagrodzenie za wykonanie robót budowlanych powierzonych do wykonania podwykonawcy lub dalszemu podwykonawcy w sposób przekraczający wartość robót budowlanych określonych w umowie zawartej pomiędzy Zamawiającym a Wykonawcą lub w sposób przekraczający wartość części robót powierzonych podwykonawcy ustaloną na podstawie kosztorysu złożonego przez Wykonawcę zgodnie z § 4 ust. 1 pkt 3), chyba że Wykonawca przedstawi odpowiednią aktualizację w/w kosztorysu;</w:t>
      </w:r>
    </w:p>
    <w:p w14:paraId="3FA58B5B" w14:textId="77777777" w:rsidR="00CB25C6" w:rsidRPr="00CB25C6" w:rsidRDefault="00CB25C6" w:rsidP="00CB25C6">
      <w:pPr>
        <w:widowControl w:val="0"/>
        <w:numPr>
          <w:ilvl w:val="0"/>
          <w:numId w:val="49"/>
        </w:numPr>
        <w:suppressAutoHyphens/>
        <w:autoSpaceDN w:val="0"/>
        <w:spacing w:after="0" w:line="360" w:lineRule="auto"/>
        <w:jc w:val="both"/>
        <w:textAlignment w:val="baseline"/>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color w:val="000000"/>
          <w:kern w:val="0"/>
          <w:sz w:val="24"/>
          <w:szCs w:val="24"/>
          <w:lang w:eastAsia="pl-PL"/>
          <w14:ligatures w14:val="none"/>
        </w:rPr>
        <w:t>określających termin realizacji robót budowlanych w sposób uniemożliwiający ich realizację w terminie określonym w umowie zawartej pomiędzy Zamawiającym, a Wykonawcą;</w:t>
      </w:r>
    </w:p>
    <w:p w14:paraId="4CE007F6" w14:textId="77777777" w:rsidR="00CB25C6" w:rsidRPr="00CB25C6" w:rsidRDefault="00CB25C6" w:rsidP="00CB25C6">
      <w:pPr>
        <w:widowControl w:val="0"/>
        <w:numPr>
          <w:ilvl w:val="0"/>
          <w:numId w:val="49"/>
        </w:numPr>
        <w:suppressAutoHyphens/>
        <w:autoSpaceDN w:val="0"/>
        <w:spacing w:after="0" w:line="360" w:lineRule="auto"/>
        <w:jc w:val="both"/>
        <w:textAlignment w:val="baseline"/>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color w:val="000000"/>
          <w:kern w:val="0"/>
          <w:sz w:val="24"/>
          <w:szCs w:val="24"/>
          <w:lang w:eastAsia="pl-PL"/>
          <w14:ligatures w14:val="none"/>
        </w:rPr>
        <w:t>dotyczących sposobu rozliczeń za wykonane roboty uniemożliwiającego rozliczenie tych robót pomiędzy Zamawiającym a Wykonawcą na podstawie zawartej między nimi umowy.</w:t>
      </w:r>
    </w:p>
    <w:p w14:paraId="499E4368" w14:textId="77777777" w:rsidR="00CB25C6" w:rsidRPr="00CB25C6" w:rsidRDefault="00CB25C6" w:rsidP="00CB25C6">
      <w:pPr>
        <w:widowControl w:val="0"/>
        <w:numPr>
          <w:ilvl w:val="0"/>
          <w:numId w:val="49"/>
        </w:numPr>
        <w:suppressAutoHyphens/>
        <w:autoSpaceDN w:val="0"/>
        <w:spacing w:after="0" w:line="360" w:lineRule="auto"/>
        <w:jc w:val="both"/>
        <w:textAlignment w:val="baseline"/>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color w:val="000000"/>
          <w:kern w:val="0"/>
          <w:sz w:val="24"/>
          <w:szCs w:val="24"/>
          <w:lang w:eastAsia="pl-PL"/>
          <w14:ligatures w14:val="none"/>
        </w:rPr>
        <w:t>kształtujących prawa i obowiązki podwykonawcy, w zakresie kar umownych oraz warunków wypłaty wynagrodzenia, w sposób dla niego mniej korzystny  niż prawa i obowiązki wykonawcy, wynikające z umowy zawartej miedzy Zamawiającym a wykonawcą.</w:t>
      </w:r>
    </w:p>
    <w:p w14:paraId="578CBADB" w14:textId="77777777" w:rsidR="00CB25C6" w:rsidRPr="00CB25C6" w:rsidRDefault="00CB25C6" w:rsidP="00CB25C6">
      <w:pPr>
        <w:widowControl w:val="0"/>
        <w:numPr>
          <w:ilvl w:val="0"/>
          <w:numId w:val="50"/>
        </w:numPr>
        <w:tabs>
          <w:tab w:val="left" w:pos="720"/>
        </w:tabs>
        <w:suppressAutoHyphens/>
        <w:autoSpaceDN w:val="0"/>
        <w:spacing w:after="0" w:line="360" w:lineRule="auto"/>
        <w:ind w:left="360"/>
        <w:jc w:val="both"/>
        <w:textAlignment w:val="baseline"/>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color w:val="000000"/>
          <w:kern w:val="0"/>
          <w:sz w:val="24"/>
          <w:szCs w:val="24"/>
          <w:lang w:eastAsia="pl-PL"/>
          <w14:ligatures w14:val="none"/>
        </w:rPr>
        <w:lastRenderedPageBreak/>
        <w:t xml:space="preserve">W terminie 14 (czternastu) dni Zamawiający </w:t>
      </w:r>
      <w:r w:rsidRPr="00CB25C6">
        <w:rPr>
          <w:rFonts w:ascii="Times New Roman" w:eastAsia="Times New Roman" w:hAnsi="Times New Roman" w:cs="Times New Roman"/>
          <w:b/>
          <w:bCs/>
          <w:color w:val="000000"/>
          <w:kern w:val="0"/>
          <w:sz w:val="24"/>
          <w:szCs w:val="24"/>
          <w:lang w:eastAsia="pl-PL"/>
          <w14:ligatures w14:val="none"/>
        </w:rPr>
        <w:t xml:space="preserve">zgłosi w formie pisemnej zastrzeżenia do przedłożonego mu projektu </w:t>
      </w:r>
      <w:r w:rsidRPr="00CB25C6">
        <w:rPr>
          <w:rFonts w:ascii="Times New Roman" w:eastAsia="Times New Roman" w:hAnsi="Times New Roman" w:cs="Times New Roman"/>
          <w:color w:val="000000"/>
          <w:kern w:val="0"/>
          <w:sz w:val="24"/>
          <w:szCs w:val="24"/>
          <w:lang w:eastAsia="pl-PL"/>
          <w14:ligatures w14:val="none"/>
        </w:rPr>
        <w:t xml:space="preserve">umowy o podwykonawstwo, przedmiotem której są roboty budowlane, oraz projektu jej zmiany, licząc od dnia jego otrzymania, w szczególności w przypadku niespełnienia przez projekt wymagań dotyczących umowy o podwykonawstwo, o których mowa w ust. 6 i 7. </w:t>
      </w:r>
    </w:p>
    <w:p w14:paraId="4CE947BD" w14:textId="77777777" w:rsidR="00CB25C6" w:rsidRPr="00CB25C6" w:rsidRDefault="00CB25C6" w:rsidP="00CB25C6">
      <w:pPr>
        <w:widowControl w:val="0"/>
        <w:numPr>
          <w:ilvl w:val="0"/>
          <w:numId w:val="50"/>
        </w:numPr>
        <w:tabs>
          <w:tab w:val="left" w:pos="720"/>
        </w:tabs>
        <w:suppressAutoHyphens/>
        <w:autoSpaceDN w:val="0"/>
        <w:spacing w:after="0" w:line="360" w:lineRule="auto"/>
        <w:ind w:left="360"/>
        <w:jc w:val="both"/>
        <w:textAlignment w:val="baseline"/>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color w:val="000000"/>
          <w:kern w:val="0"/>
          <w:sz w:val="24"/>
          <w:szCs w:val="24"/>
          <w:lang w:eastAsia="pl-PL"/>
          <w14:ligatures w14:val="none"/>
        </w:rPr>
        <w:t xml:space="preserve">Niezgłoszenie w formie pisemnej zastrzeżeń, o których mowa w ust. 8 w terminie tam wskazanym oznacza akceptację projektu umowy lub jej zmiany. </w:t>
      </w:r>
    </w:p>
    <w:p w14:paraId="2C71F1E2" w14:textId="77777777" w:rsidR="00CB25C6" w:rsidRPr="00CB25C6" w:rsidRDefault="00CB25C6" w:rsidP="00CB25C6">
      <w:pPr>
        <w:widowControl w:val="0"/>
        <w:numPr>
          <w:ilvl w:val="0"/>
          <w:numId w:val="50"/>
        </w:numPr>
        <w:tabs>
          <w:tab w:val="left" w:pos="720"/>
        </w:tabs>
        <w:suppressAutoHyphens/>
        <w:autoSpaceDN w:val="0"/>
        <w:spacing w:after="0" w:line="360" w:lineRule="auto"/>
        <w:ind w:left="360"/>
        <w:jc w:val="both"/>
        <w:textAlignment w:val="baseline"/>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color w:val="000000"/>
          <w:kern w:val="0"/>
          <w:sz w:val="24"/>
          <w:szCs w:val="24"/>
          <w:lang w:eastAsia="pl-PL"/>
          <w14:ligatures w14:val="none"/>
        </w:rPr>
        <w:t xml:space="preserve">Wykonawca zobowiązuje się do każdorazowego przedkładania Zamawiającemu poświadczonej za zgodność z oryginałem kopii zawartej na piśmie umowy </w:t>
      </w:r>
      <w:r w:rsidRPr="00CB25C6">
        <w:rPr>
          <w:rFonts w:ascii="Times New Roman" w:eastAsia="Times New Roman" w:hAnsi="Times New Roman" w:cs="Times New Roman"/>
          <w:color w:val="000000"/>
          <w:kern w:val="0"/>
          <w:sz w:val="24"/>
          <w:szCs w:val="24"/>
          <w:lang w:eastAsia="pl-PL"/>
          <w14:ligatures w14:val="none"/>
        </w:rPr>
        <w:br/>
        <w:t>o podwykonawstwo, której przedmiotem są roboty budowlane, oraz jej zmian, wraz z częścią dokumentacji dotyczącą wykonania robót określonych w umowie, w terminie 7 (siedmiu) dni od dnia jej zawarcia.</w:t>
      </w:r>
    </w:p>
    <w:p w14:paraId="2A5924DF" w14:textId="77777777" w:rsidR="00CB25C6" w:rsidRPr="00CB25C6" w:rsidRDefault="00CB25C6" w:rsidP="00CB25C6">
      <w:pPr>
        <w:widowControl w:val="0"/>
        <w:numPr>
          <w:ilvl w:val="0"/>
          <w:numId w:val="50"/>
        </w:numPr>
        <w:tabs>
          <w:tab w:val="left" w:pos="720"/>
        </w:tabs>
        <w:suppressAutoHyphens/>
        <w:autoSpaceDN w:val="0"/>
        <w:spacing w:after="0" w:line="360" w:lineRule="auto"/>
        <w:ind w:left="360"/>
        <w:jc w:val="both"/>
        <w:textAlignment w:val="baseline"/>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color w:val="000000"/>
          <w:kern w:val="0"/>
          <w:sz w:val="24"/>
          <w:szCs w:val="24"/>
          <w:lang w:eastAsia="pl-PL"/>
          <w14:ligatures w14:val="none"/>
        </w:rPr>
        <w:t xml:space="preserve">Wykonawca przedłoży wraz z kopią umowy o podwykonawstwo o której mowa w ust. 10 odpis z Krajowego Rejestru Sądowego podwykonawcy, lub inny dokument właściwy z uwagi na status prawny podwykonawcy, potwierdzający uprawnienia osób zawierających umowę w imieniu podwykonawcy. </w:t>
      </w:r>
    </w:p>
    <w:p w14:paraId="38E85A93" w14:textId="77777777" w:rsidR="00CB25C6" w:rsidRPr="00CB25C6" w:rsidRDefault="00CB25C6" w:rsidP="00CB25C6">
      <w:pPr>
        <w:widowControl w:val="0"/>
        <w:numPr>
          <w:ilvl w:val="0"/>
          <w:numId w:val="50"/>
        </w:numPr>
        <w:tabs>
          <w:tab w:val="left" w:pos="720"/>
        </w:tabs>
        <w:suppressAutoHyphens/>
        <w:autoSpaceDN w:val="0"/>
        <w:spacing w:after="0" w:line="360" w:lineRule="auto"/>
        <w:ind w:left="360"/>
        <w:jc w:val="both"/>
        <w:textAlignment w:val="baseline"/>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color w:val="000000"/>
          <w:kern w:val="0"/>
          <w:sz w:val="24"/>
          <w:szCs w:val="24"/>
          <w:lang w:eastAsia="pl-PL"/>
          <w14:ligatures w14:val="none"/>
        </w:rPr>
        <w:t xml:space="preserve">W terminie 14 (czternastu) dni Zamawiający zgłosi w formie pisemnej </w:t>
      </w:r>
      <w:r w:rsidRPr="00CB25C6">
        <w:rPr>
          <w:rFonts w:ascii="Times New Roman" w:eastAsia="Times New Roman" w:hAnsi="Times New Roman" w:cs="Times New Roman"/>
          <w:b/>
          <w:bCs/>
          <w:color w:val="000000"/>
          <w:kern w:val="0"/>
          <w:sz w:val="24"/>
          <w:szCs w:val="24"/>
          <w:lang w:eastAsia="pl-PL"/>
          <w14:ligatures w14:val="none"/>
        </w:rPr>
        <w:t>sprzeciw do przedłożonej mu umowy o podwykonawstwo</w:t>
      </w:r>
      <w:r w:rsidRPr="00CB25C6">
        <w:rPr>
          <w:rFonts w:ascii="Times New Roman" w:eastAsia="Times New Roman" w:hAnsi="Times New Roman" w:cs="Times New Roman"/>
          <w:color w:val="000000"/>
          <w:kern w:val="0"/>
          <w:sz w:val="24"/>
          <w:szCs w:val="24"/>
          <w:lang w:eastAsia="pl-PL"/>
          <w14:ligatures w14:val="none"/>
        </w:rPr>
        <w:t xml:space="preserve">, przedmiotem której są roboty budowlane, oraz jej zmiany, licząc od dnia jej otrzymania w przypadku niespełnienia wymagań dotyczących umowy o podwykonawstwo, o których mowa w ust. 6 i 7 lub niezłożenia odpisu z Krajowego Rejestru Sądowego podwykonawcy, lub innego dokumentu właściwego z uwagi na status prawny podwykonawcy, potwierdzającego uprawnienia osób zawierających umowę w imieniu podwykonawcy. </w:t>
      </w:r>
    </w:p>
    <w:p w14:paraId="44E791E5" w14:textId="77777777" w:rsidR="00CB25C6" w:rsidRPr="00CB25C6" w:rsidRDefault="00CB25C6" w:rsidP="00CB25C6">
      <w:pPr>
        <w:widowControl w:val="0"/>
        <w:numPr>
          <w:ilvl w:val="0"/>
          <w:numId w:val="50"/>
        </w:numPr>
        <w:tabs>
          <w:tab w:val="left" w:pos="720"/>
        </w:tabs>
        <w:suppressAutoHyphens/>
        <w:autoSpaceDN w:val="0"/>
        <w:spacing w:after="0" w:line="360" w:lineRule="auto"/>
        <w:ind w:left="360"/>
        <w:jc w:val="both"/>
        <w:textAlignment w:val="baseline"/>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color w:val="000000"/>
          <w:kern w:val="0"/>
          <w:sz w:val="24"/>
          <w:szCs w:val="24"/>
          <w:lang w:eastAsia="pl-PL"/>
          <w14:ligatures w14:val="none"/>
        </w:rPr>
        <w:t>Wykonawca nie może polecić podwykonawcy realizacji umowy o podwykonawstwo przedmiotem której są roboty budowlane w przypadku braku jej akceptacji przez Zamawiającego.</w:t>
      </w:r>
    </w:p>
    <w:p w14:paraId="02D4C587" w14:textId="77777777" w:rsidR="00CB25C6" w:rsidRPr="00CB25C6" w:rsidRDefault="00CB25C6" w:rsidP="00CB25C6">
      <w:pPr>
        <w:widowControl w:val="0"/>
        <w:numPr>
          <w:ilvl w:val="0"/>
          <w:numId w:val="50"/>
        </w:numPr>
        <w:tabs>
          <w:tab w:val="left" w:pos="720"/>
        </w:tabs>
        <w:suppressAutoHyphens/>
        <w:autoSpaceDN w:val="0"/>
        <w:spacing w:after="0" w:line="360" w:lineRule="auto"/>
        <w:ind w:left="360"/>
        <w:jc w:val="both"/>
        <w:textAlignment w:val="baseline"/>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color w:val="000000"/>
          <w:kern w:val="0"/>
          <w:sz w:val="24"/>
          <w:szCs w:val="24"/>
          <w:lang w:eastAsia="pl-PL"/>
          <w14:ligatures w14:val="none"/>
        </w:rPr>
        <w:t>Brak pisemnego sprzeciwu w terminie określonym w ust. 12 uważa się za akceptację umowy lub jej zmiany przez Zamawiającego.</w:t>
      </w:r>
    </w:p>
    <w:p w14:paraId="37AA7C86" w14:textId="77777777" w:rsidR="00CB25C6" w:rsidRPr="00CB25C6" w:rsidRDefault="00CB25C6" w:rsidP="00CB25C6">
      <w:pPr>
        <w:widowControl w:val="0"/>
        <w:numPr>
          <w:ilvl w:val="0"/>
          <w:numId w:val="50"/>
        </w:numPr>
        <w:tabs>
          <w:tab w:val="left" w:pos="720"/>
        </w:tabs>
        <w:suppressAutoHyphens/>
        <w:autoSpaceDN w:val="0"/>
        <w:spacing w:after="0" w:line="360" w:lineRule="auto"/>
        <w:ind w:left="360"/>
        <w:jc w:val="both"/>
        <w:textAlignment w:val="baseline"/>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color w:val="000000"/>
          <w:kern w:val="0"/>
          <w:sz w:val="24"/>
          <w:szCs w:val="24"/>
          <w:lang w:eastAsia="pl-PL"/>
          <w14:ligatures w14:val="none"/>
        </w:rPr>
        <w:t xml:space="preserve">Wykonawca zobowiązuje się do każdorazowego przedkładania Zamawiającemu poświadczonej za zgodność z oryginałem kopii zawartej na piśmie umowy o podwykonawstwo, której przedmiotem są dostawy lub usługi, oraz jej zmian, w terminie 7 dni od dnia jej zawarcia, z wyłączeniem umów o podwykonawstwo o wartości mniejszej </w:t>
      </w:r>
      <w:r w:rsidRPr="00CB25C6">
        <w:rPr>
          <w:rFonts w:ascii="Times New Roman" w:eastAsia="Times New Roman" w:hAnsi="Times New Roman" w:cs="Times New Roman"/>
          <w:color w:val="000000"/>
          <w:kern w:val="0"/>
          <w:sz w:val="24"/>
          <w:szCs w:val="24"/>
          <w:lang w:eastAsia="pl-PL"/>
          <w14:ligatures w14:val="none"/>
        </w:rPr>
        <w:lastRenderedPageBreak/>
        <w:t>niż 0,5% wynagrodzenia brutto Wykonawcy określonego w § 7 ust. 1 niniejszej umowy. Wyłączenie to nie dotyczy umów o podwykonawstwo, których przedmiotem są dostawy lub usługi o wartości większej niż 50 000 zł. Wraz z umową o podwykonawstwo Wykonawca zobowiązany jest przedłożyć odpis z Krajowego Rejestru Sądowego podwykonawcy, lub inny dokument właściwy z uwagi na status prawny podwykonawcy, potwierdzający uprawnienia osób zawierających umowę w imieniu podwykonawcy.</w:t>
      </w:r>
    </w:p>
    <w:p w14:paraId="2277E82A" w14:textId="77777777" w:rsidR="00CB25C6" w:rsidRPr="00CB25C6" w:rsidRDefault="00CB25C6" w:rsidP="00CB25C6">
      <w:pPr>
        <w:widowControl w:val="0"/>
        <w:numPr>
          <w:ilvl w:val="0"/>
          <w:numId w:val="50"/>
        </w:numPr>
        <w:tabs>
          <w:tab w:val="left" w:pos="720"/>
        </w:tabs>
        <w:suppressAutoHyphens/>
        <w:autoSpaceDN w:val="0"/>
        <w:spacing w:after="0" w:line="360" w:lineRule="auto"/>
        <w:ind w:left="360"/>
        <w:jc w:val="both"/>
        <w:textAlignment w:val="baseline"/>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color w:val="000000"/>
          <w:kern w:val="0"/>
          <w:sz w:val="24"/>
          <w:szCs w:val="24"/>
          <w:lang w:eastAsia="pl-PL"/>
          <w14:ligatures w14:val="none"/>
        </w:rPr>
        <w:t xml:space="preserve">Zamawiający poinformuje Wykonawcę i wezwie go do doprowadzenia do zmiany umowy, o której mowa w ust. 15 w przypadku gdy termin zapłaty wynagrodzenia przewidziany w tej umowie jest dłuższy niż 30 dni od doręczenia Wykonawcy, podwykonawcy lub dalszemu podwykonawcy faktury lub rachunku, potwierdzających wykonanie zleconej podwykonawcy lub dalszemu podwykonawcy </w:t>
      </w:r>
      <w:r w:rsidRPr="00CB25C6">
        <w:rPr>
          <w:rFonts w:ascii="Times New Roman" w:eastAsia="Times New Roman" w:hAnsi="Times New Roman" w:cs="Times New Roman"/>
          <w:kern w:val="0"/>
          <w:sz w:val="24"/>
          <w:szCs w:val="24"/>
          <w:lang w:eastAsia="pl-PL"/>
          <w14:ligatures w14:val="none"/>
        </w:rPr>
        <w:t>dostaw lub usług.</w:t>
      </w:r>
    </w:p>
    <w:p w14:paraId="6D1268AC" w14:textId="77777777" w:rsidR="00CB25C6" w:rsidRPr="00CB25C6" w:rsidRDefault="00CB25C6" w:rsidP="00CB25C6">
      <w:pPr>
        <w:widowControl w:val="0"/>
        <w:numPr>
          <w:ilvl w:val="0"/>
          <w:numId w:val="50"/>
        </w:numPr>
        <w:tabs>
          <w:tab w:val="left" w:pos="720"/>
        </w:tabs>
        <w:suppressAutoHyphens/>
        <w:autoSpaceDN w:val="0"/>
        <w:spacing w:after="0" w:line="360" w:lineRule="auto"/>
        <w:ind w:left="360"/>
        <w:jc w:val="both"/>
        <w:textAlignment w:val="baseline"/>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color w:val="000000"/>
          <w:kern w:val="0"/>
          <w:sz w:val="24"/>
          <w:szCs w:val="24"/>
          <w:lang w:eastAsia="pl-PL"/>
          <w14:ligatures w14:val="none"/>
        </w:rPr>
        <w:t>Powierzenie realizacji zadań innemu podwykonawcy niż ten, z którym została zawarta zaakceptowana przez Zamawiającego umowa o podwykonawstwo, lub zmiana zakresu zadań określonych tą umową wymaga ponownej akceptacji Zamawiającego w trybie określonym niniejszą umową.</w:t>
      </w:r>
    </w:p>
    <w:p w14:paraId="76469162" w14:textId="77777777" w:rsidR="00CB25C6" w:rsidRPr="00CB25C6" w:rsidRDefault="00CB25C6" w:rsidP="00CB25C6">
      <w:pPr>
        <w:widowControl w:val="0"/>
        <w:numPr>
          <w:ilvl w:val="0"/>
          <w:numId w:val="50"/>
        </w:numPr>
        <w:tabs>
          <w:tab w:val="left" w:pos="720"/>
        </w:tabs>
        <w:suppressAutoHyphens/>
        <w:autoSpaceDN w:val="0"/>
        <w:spacing w:after="0" w:line="360" w:lineRule="auto"/>
        <w:ind w:left="360"/>
        <w:jc w:val="both"/>
        <w:textAlignment w:val="baseline"/>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color w:val="000000"/>
          <w:kern w:val="0"/>
          <w:sz w:val="24"/>
          <w:szCs w:val="24"/>
          <w:lang w:eastAsia="pl-PL"/>
          <w14:ligatures w14:val="none"/>
        </w:rPr>
        <w:t>Do umów zawieranych przez podwykonawcę lub dalszego podwykonawcę stosuje się przepisy ust. 3 do ust. 17.</w:t>
      </w:r>
    </w:p>
    <w:p w14:paraId="0C444308" w14:textId="77777777" w:rsidR="00CB25C6" w:rsidRPr="00CB25C6" w:rsidRDefault="00CB25C6" w:rsidP="00CB25C6">
      <w:pPr>
        <w:autoSpaceDN w:val="0"/>
        <w:spacing w:after="0" w:line="360" w:lineRule="auto"/>
        <w:jc w:val="both"/>
        <w:rPr>
          <w:rFonts w:ascii="Times New Roman" w:eastAsia="Times New Roman" w:hAnsi="Times New Roman" w:cs="Times New Roman"/>
          <w:b/>
          <w:bCs/>
          <w:color w:val="000000"/>
          <w:kern w:val="0"/>
          <w:sz w:val="24"/>
          <w:szCs w:val="24"/>
          <w:lang w:eastAsia="pl-PL"/>
          <w14:ligatures w14:val="none"/>
        </w:rPr>
      </w:pPr>
    </w:p>
    <w:p w14:paraId="31CC4912" w14:textId="77777777" w:rsidR="00CB25C6" w:rsidRPr="00CB25C6" w:rsidRDefault="00CB25C6" w:rsidP="00CB25C6">
      <w:pPr>
        <w:autoSpaceDN w:val="0"/>
        <w:spacing w:after="0" w:line="360" w:lineRule="auto"/>
        <w:jc w:val="center"/>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b/>
          <w:bCs/>
          <w:color w:val="000000"/>
          <w:kern w:val="0"/>
          <w:sz w:val="24"/>
          <w:szCs w:val="24"/>
          <w:lang w:eastAsia="pl-PL"/>
          <w14:ligatures w14:val="none"/>
        </w:rPr>
        <w:t>§ 16.</w:t>
      </w:r>
    </w:p>
    <w:p w14:paraId="051C161A" w14:textId="77777777" w:rsidR="00CB25C6" w:rsidRPr="00CB25C6" w:rsidRDefault="00CB25C6" w:rsidP="00CB25C6">
      <w:pPr>
        <w:autoSpaceDN w:val="0"/>
        <w:spacing w:after="0" w:line="360" w:lineRule="auto"/>
        <w:jc w:val="center"/>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b/>
          <w:bCs/>
          <w:color w:val="000000"/>
          <w:kern w:val="0"/>
          <w:sz w:val="24"/>
          <w:szCs w:val="24"/>
          <w:lang w:eastAsia="pl-PL"/>
          <w14:ligatures w14:val="none"/>
        </w:rPr>
        <w:t>Postanowienia końcowe</w:t>
      </w:r>
    </w:p>
    <w:p w14:paraId="21889FC4" w14:textId="77777777" w:rsidR="00CB25C6" w:rsidRPr="00CB25C6" w:rsidRDefault="00CB25C6" w:rsidP="00CB25C6">
      <w:pPr>
        <w:widowControl w:val="0"/>
        <w:numPr>
          <w:ilvl w:val="0"/>
          <w:numId w:val="51"/>
        </w:numPr>
        <w:suppressAutoHyphens/>
        <w:autoSpaceDN w:val="0"/>
        <w:spacing w:before="120" w:after="0" w:line="360" w:lineRule="auto"/>
        <w:jc w:val="both"/>
        <w:textAlignment w:val="baseline"/>
        <w:rPr>
          <w:rFonts w:ascii="Times New Roman" w:eastAsia="Times New Roman" w:hAnsi="Times New Roman" w:cs="Times New Roman"/>
          <w:color w:val="000000"/>
          <w:kern w:val="0"/>
          <w:sz w:val="24"/>
          <w:szCs w:val="24"/>
          <w:lang w:eastAsia="ar-SA"/>
          <w14:ligatures w14:val="none"/>
        </w:rPr>
      </w:pPr>
      <w:r w:rsidRPr="00CB25C6">
        <w:rPr>
          <w:rFonts w:ascii="Times New Roman" w:eastAsia="Times New Roman" w:hAnsi="Times New Roman" w:cs="Times New Roman"/>
          <w:color w:val="000000"/>
          <w:kern w:val="0"/>
          <w:sz w:val="24"/>
          <w:szCs w:val="24"/>
          <w:lang w:eastAsia="ar-SA"/>
          <w14:ligatures w14:val="none"/>
        </w:rPr>
        <w:t>Zamawiający oświadcza, że realizuje obowiązki administratora danych osobowych określone w RODO także w zakresie dotyczącym danych osobowych wykonawcy oraz jego pracowników.</w:t>
      </w:r>
    </w:p>
    <w:p w14:paraId="1165DE26" w14:textId="77777777" w:rsidR="00CB25C6" w:rsidRPr="00CB25C6" w:rsidRDefault="00CB25C6" w:rsidP="00CB25C6">
      <w:pPr>
        <w:widowControl w:val="0"/>
        <w:numPr>
          <w:ilvl w:val="0"/>
          <w:numId w:val="51"/>
        </w:numPr>
        <w:suppressAutoHyphens/>
        <w:autoSpaceDN w:val="0"/>
        <w:spacing w:before="120" w:after="0" w:line="360" w:lineRule="auto"/>
        <w:jc w:val="both"/>
        <w:textAlignment w:val="baseline"/>
        <w:rPr>
          <w:rFonts w:ascii="Times New Roman" w:eastAsia="Times New Roman" w:hAnsi="Times New Roman" w:cs="Times New Roman"/>
          <w:color w:val="000000"/>
          <w:kern w:val="0"/>
          <w:sz w:val="24"/>
          <w:szCs w:val="24"/>
          <w:lang w:eastAsia="ar-SA"/>
          <w14:ligatures w14:val="none"/>
        </w:rPr>
      </w:pPr>
      <w:r w:rsidRPr="00CB25C6">
        <w:rPr>
          <w:rFonts w:ascii="Times New Roman" w:eastAsia="Times New Roman" w:hAnsi="Times New Roman" w:cs="Times New Roman"/>
          <w:iCs/>
          <w:kern w:val="0"/>
          <w:sz w:val="24"/>
          <w:szCs w:val="24"/>
          <w:lang w:eastAsia="ar-SA"/>
          <w14:ligatures w14:val="none"/>
        </w:rPr>
        <w:t xml:space="preserve">W przypadku zaistnienia pomiędzy stronami sporu, wynikającego z przedmiotowej umowy lub pozostającego w związku z umową w zakresie roszczeń cywilnoprawnych strony umowy zobowiązują się do podjęcia próby jego rozwiązania w drodze mediacji lub do </w:t>
      </w:r>
      <w:r w:rsidRPr="00CB25C6">
        <w:rPr>
          <w:rFonts w:ascii="Times New Roman" w:eastAsia="Times New Roman" w:hAnsi="Times New Roman" w:cs="Times New Roman"/>
          <w:kern w:val="0"/>
          <w:sz w:val="24"/>
          <w:szCs w:val="24"/>
          <w:lang w:eastAsia="ar-SA"/>
          <w14:ligatures w14:val="none"/>
        </w:rPr>
        <w:t>innego polubownego rozwiązania sporu przed Sądem Polubownym przy Prokuratorii Generalnej Rzeczypospolitej Polskiej, wybranym mediatorem albo osobą prowadzącą inne polubowne rozwiązanie sporu.</w:t>
      </w:r>
    </w:p>
    <w:p w14:paraId="0C081746" w14:textId="77777777" w:rsidR="00CB25C6" w:rsidRPr="00CB25C6" w:rsidRDefault="00CB25C6" w:rsidP="00CB25C6">
      <w:pPr>
        <w:widowControl w:val="0"/>
        <w:numPr>
          <w:ilvl w:val="0"/>
          <w:numId w:val="51"/>
        </w:numPr>
        <w:suppressAutoHyphens/>
        <w:autoSpaceDN w:val="0"/>
        <w:spacing w:before="120" w:after="0" w:line="360" w:lineRule="auto"/>
        <w:jc w:val="both"/>
        <w:textAlignment w:val="baseline"/>
        <w:rPr>
          <w:rFonts w:ascii="Times New Roman" w:eastAsia="Times New Roman" w:hAnsi="Times New Roman" w:cs="Times New Roman"/>
          <w:color w:val="000000"/>
          <w:kern w:val="0"/>
          <w:sz w:val="24"/>
          <w:szCs w:val="24"/>
          <w:lang w:eastAsia="ar-SA"/>
          <w14:ligatures w14:val="none"/>
        </w:rPr>
      </w:pPr>
      <w:r w:rsidRPr="00CB25C6">
        <w:rPr>
          <w:rFonts w:ascii="Times New Roman" w:eastAsia="Times New Roman" w:hAnsi="Times New Roman" w:cs="Times New Roman"/>
          <w:color w:val="000000"/>
          <w:kern w:val="0"/>
          <w:sz w:val="24"/>
          <w:szCs w:val="24"/>
          <w:lang w:eastAsia="ar-SA"/>
          <w14:ligatures w14:val="none"/>
        </w:rPr>
        <w:t xml:space="preserve">W zakresie nieuregulowanym umową zastosowanie mają przepisy Kodeksu cywilnego, ustawy Prawo budowlane, Prawo Zamówień Publicznych oraz z przepisy odrębne </w:t>
      </w:r>
      <w:r w:rsidRPr="00CB25C6">
        <w:rPr>
          <w:rFonts w:ascii="Times New Roman" w:eastAsia="Times New Roman" w:hAnsi="Times New Roman" w:cs="Times New Roman"/>
          <w:color w:val="000000"/>
          <w:kern w:val="0"/>
          <w:sz w:val="24"/>
          <w:szCs w:val="24"/>
          <w:lang w:eastAsia="ar-SA"/>
          <w14:ligatures w14:val="none"/>
        </w:rPr>
        <w:lastRenderedPageBreak/>
        <w:t>mogące mieć zastosowanie do przedmiotu umowy.</w:t>
      </w:r>
    </w:p>
    <w:p w14:paraId="2D718623" w14:textId="77777777" w:rsidR="00CB25C6" w:rsidRPr="00CB25C6" w:rsidRDefault="00CB25C6" w:rsidP="00CB25C6">
      <w:pPr>
        <w:widowControl w:val="0"/>
        <w:numPr>
          <w:ilvl w:val="0"/>
          <w:numId w:val="51"/>
        </w:numPr>
        <w:suppressAutoHyphens/>
        <w:autoSpaceDN w:val="0"/>
        <w:spacing w:before="120" w:after="0" w:line="360" w:lineRule="auto"/>
        <w:jc w:val="both"/>
        <w:textAlignment w:val="baseline"/>
        <w:rPr>
          <w:rFonts w:ascii="Times New Roman" w:eastAsia="Times New Roman" w:hAnsi="Times New Roman" w:cs="Times New Roman"/>
          <w:color w:val="000000"/>
          <w:kern w:val="0"/>
          <w:sz w:val="24"/>
          <w:szCs w:val="24"/>
          <w:lang w:eastAsia="ar-SA"/>
          <w14:ligatures w14:val="none"/>
        </w:rPr>
      </w:pPr>
      <w:r w:rsidRPr="00CB25C6">
        <w:rPr>
          <w:rFonts w:ascii="Times New Roman" w:eastAsia="Times New Roman" w:hAnsi="Times New Roman" w:cs="Times New Roman"/>
          <w:kern w:val="0"/>
          <w:sz w:val="24"/>
          <w:szCs w:val="24"/>
          <w:lang w:eastAsia="pl-PL"/>
          <w14:ligatures w14:val="none"/>
        </w:rPr>
        <w:t>W przypadku zaistnienia sporu i nie osiągnięcia przez strony porozumienia w drodze negocjacji, rozstrzygającym będzie sąd powszechny właściwy dla siedziby Zamawiającego.</w:t>
      </w:r>
    </w:p>
    <w:p w14:paraId="7733BEE8" w14:textId="77777777" w:rsidR="00CB25C6" w:rsidRPr="00CB25C6" w:rsidRDefault="00CB25C6" w:rsidP="00CB25C6">
      <w:pPr>
        <w:widowControl w:val="0"/>
        <w:numPr>
          <w:ilvl w:val="0"/>
          <w:numId w:val="51"/>
        </w:numPr>
        <w:suppressAutoHyphens/>
        <w:autoSpaceDN w:val="0"/>
        <w:spacing w:before="120" w:after="0" w:line="360" w:lineRule="auto"/>
        <w:jc w:val="both"/>
        <w:textAlignment w:val="baseline"/>
        <w:rPr>
          <w:rFonts w:ascii="Times New Roman" w:eastAsia="Times New Roman" w:hAnsi="Times New Roman" w:cs="Times New Roman"/>
          <w:color w:val="000000"/>
          <w:kern w:val="0"/>
          <w:sz w:val="24"/>
          <w:szCs w:val="24"/>
          <w:lang w:eastAsia="ar-SA"/>
          <w14:ligatures w14:val="none"/>
        </w:rPr>
      </w:pPr>
      <w:r w:rsidRPr="00CB25C6">
        <w:rPr>
          <w:rFonts w:ascii="Times New Roman" w:eastAsia="Times New Roman" w:hAnsi="Times New Roman" w:cs="Times New Roman"/>
          <w:color w:val="000000"/>
          <w:kern w:val="0"/>
          <w:sz w:val="24"/>
          <w:szCs w:val="24"/>
          <w:lang w:eastAsia="ar-SA"/>
          <w14:ligatures w14:val="none"/>
        </w:rPr>
        <w:t>Każda ze stron jest zobowiązana niezwłocznie informować drugą stronę o wszelkich zmianach adresów ich siedzib i danych kontaktowych.</w:t>
      </w:r>
    </w:p>
    <w:p w14:paraId="172FD474" w14:textId="77777777" w:rsidR="00CB25C6" w:rsidRPr="00CB25C6" w:rsidRDefault="00CB25C6" w:rsidP="00CB25C6">
      <w:pPr>
        <w:widowControl w:val="0"/>
        <w:numPr>
          <w:ilvl w:val="0"/>
          <w:numId w:val="51"/>
        </w:numPr>
        <w:suppressAutoHyphens/>
        <w:autoSpaceDN w:val="0"/>
        <w:spacing w:before="120" w:after="0" w:line="360" w:lineRule="auto"/>
        <w:jc w:val="both"/>
        <w:textAlignment w:val="baseline"/>
        <w:rPr>
          <w:rFonts w:ascii="Times New Roman" w:eastAsia="Times New Roman" w:hAnsi="Times New Roman" w:cs="Times New Roman"/>
          <w:color w:val="000000"/>
          <w:kern w:val="0"/>
          <w:sz w:val="24"/>
          <w:szCs w:val="24"/>
          <w:lang w:eastAsia="ar-SA"/>
          <w14:ligatures w14:val="none"/>
        </w:rPr>
      </w:pPr>
      <w:r w:rsidRPr="00CB25C6">
        <w:rPr>
          <w:rFonts w:ascii="Times New Roman" w:eastAsia="Times New Roman" w:hAnsi="Times New Roman" w:cs="Times New Roman"/>
          <w:color w:val="000000"/>
          <w:kern w:val="0"/>
          <w:sz w:val="24"/>
          <w:szCs w:val="24"/>
          <w:lang w:eastAsia="ar-SA"/>
          <w14:ligatures w14:val="none"/>
        </w:rPr>
        <w:t>Niniejsza umowa jest jawna i podlega udostępnieniu na zasadach określonych w przepisach o dostępie do informacji publicznej.</w:t>
      </w:r>
    </w:p>
    <w:p w14:paraId="20F61785" w14:textId="77777777" w:rsidR="00CB25C6" w:rsidRPr="00CB25C6" w:rsidRDefault="00CB25C6" w:rsidP="00CB25C6">
      <w:pPr>
        <w:widowControl w:val="0"/>
        <w:numPr>
          <w:ilvl w:val="0"/>
          <w:numId w:val="51"/>
        </w:numPr>
        <w:suppressAutoHyphens/>
        <w:autoSpaceDN w:val="0"/>
        <w:spacing w:before="120" w:after="0" w:line="360" w:lineRule="auto"/>
        <w:jc w:val="both"/>
        <w:textAlignment w:val="baseline"/>
        <w:rPr>
          <w:rFonts w:ascii="Times New Roman" w:eastAsia="Times New Roman" w:hAnsi="Times New Roman" w:cs="Times New Roman"/>
          <w:color w:val="000000"/>
          <w:kern w:val="0"/>
          <w:sz w:val="24"/>
          <w:szCs w:val="24"/>
          <w:lang w:eastAsia="ar-SA"/>
          <w14:ligatures w14:val="none"/>
        </w:rPr>
      </w:pPr>
      <w:r w:rsidRPr="00CB25C6">
        <w:rPr>
          <w:rFonts w:ascii="Times New Roman" w:eastAsia="Times New Roman" w:hAnsi="Times New Roman" w:cs="Times New Roman"/>
          <w:color w:val="000000"/>
          <w:kern w:val="0"/>
          <w:sz w:val="24"/>
          <w:szCs w:val="24"/>
          <w:lang w:eastAsia="ar-SA"/>
          <w14:ligatures w14:val="none"/>
        </w:rPr>
        <w:t xml:space="preserve">Umowę sporządzono w trzech jednobrzmiących egzemplarzach, w tym trzy </w:t>
      </w:r>
      <w:r w:rsidRPr="00CB25C6">
        <w:rPr>
          <w:rFonts w:ascii="Times New Roman" w:eastAsia="Times New Roman" w:hAnsi="Times New Roman" w:cs="Times New Roman"/>
          <w:color w:val="000000"/>
          <w:kern w:val="0"/>
          <w:sz w:val="24"/>
          <w:szCs w:val="24"/>
          <w:lang w:eastAsia="ar-SA"/>
          <w14:ligatures w14:val="none"/>
        </w:rPr>
        <w:br/>
        <w:t>dla zamawiającego i jeden dla wykonawcy.</w:t>
      </w:r>
    </w:p>
    <w:p w14:paraId="1BF117B2" w14:textId="77777777" w:rsidR="00CB25C6" w:rsidRPr="00CB25C6" w:rsidRDefault="00CB25C6" w:rsidP="00CB25C6">
      <w:pPr>
        <w:autoSpaceDN w:val="0"/>
        <w:spacing w:after="0" w:line="360" w:lineRule="auto"/>
        <w:rPr>
          <w:rFonts w:ascii="Times New Roman" w:eastAsia="Times New Roman" w:hAnsi="Times New Roman" w:cs="Times New Roman"/>
          <w:b/>
          <w:bCs/>
          <w:kern w:val="0"/>
          <w:sz w:val="24"/>
          <w:szCs w:val="24"/>
          <w:lang w:eastAsia="pl-PL"/>
          <w14:ligatures w14:val="none"/>
        </w:rPr>
      </w:pPr>
    </w:p>
    <w:p w14:paraId="0B26BAFE" w14:textId="77777777" w:rsidR="00CB25C6" w:rsidRPr="00CB25C6" w:rsidRDefault="00CB25C6" w:rsidP="00CB25C6">
      <w:pPr>
        <w:autoSpaceDN w:val="0"/>
        <w:spacing w:after="0" w:line="360" w:lineRule="auto"/>
        <w:jc w:val="center"/>
        <w:rPr>
          <w:rFonts w:ascii="Times New Roman" w:eastAsia="SimSun" w:hAnsi="Times New Roman" w:cs="Times New Roman"/>
          <w:kern w:val="3"/>
          <w:sz w:val="24"/>
          <w:szCs w:val="24"/>
          <w:lang w:eastAsia="zh-CN" w:bidi="hi-IN"/>
          <w14:ligatures w14:val="none"/>
        </w:rPr>
      </w:pPr>
      <w:r w:rsidRPr="00CB25C6">
        <w:rPr>
          <w:rFonts w:ascii="Times New Roman" w:eastAsia="Times New Roman" w:hAnsi="Times New Roman" w:cs="Times New Roman"/>
          <w:b/>
          <w:bCs/>
          <w:kern w:val="0"/>
          <w:sz w:val="24"/>
          <w:szCs w:val="24"/>
          <w:lang w:eastAsia="pl-PL"/>
          <w14:ligatures w14:val="none"/>
        </w:rPr>
        <w:t>ZAMAWIAJĄCY</w:t>
      </w:r>
      <w:r w:rsidRPr="00CB25C6">
        <w:rPr>
          <w:rFonts w:ascii="Times New Roman" w:eastAsia="Times New Roman" w:hAnsi="Times New Roman" w:cs="Times New Roman"/>
          <w:b/>
          <w:bCs/>
          <w:kern w:val="0"/>
          <w:sz w:val="24"/>
          <w:szCs w:val="24"/>
          <w:lang w:eastAsia="pl-PL"/>
          <w14:ligatures w14:val="none"/>
        </w:rPr>
        <w:tab/>
      </w:r>
      <w:r w:rsidRPr="00CB25C6">
        <w:rPr>
          <w:rFonts w:ascii="Times New Roman" w:eastAsia="Times New Roman" w:hAnsi="Times New Roman" w:cs="Times New Roman"/>
          <w:b/>
          <w:bCs/>
          <w:kern w:val="0"/>
          <w:sz w:val="24"/>
          <w:szCs w:val="24"/>
          <w:lang w:eastAsia="pl-PL"/>
          <w14:ligatures w14:val="none"/>
        </w:rPr>
        <w:tab/>
      </w:r>
      <w:r w:rsidRPr="00CB25C6">
        <w:rPr>
          <w:rFonts w:ascii="Times New Roman" w:eastAsia="Times New Roman" w:hAnsi="Times New Roman" w:cs="Times New Roman"/>
          <w:b/>
          <w:bCs/>
          <w:kern w:val="0"/>
          <w:sz w:val="24"/>
          <w:szCs w:val="24"/>
          <w:lang w:eastAsia="pl-PL"/>
          <w14:ligatures w14:val="none"/>
        </w:rPr>
        <w:tab/>
      </w:r>
      <w:r w:rsidRPr="00CB25C6">
        <w:rPr>
          <w:rFonts w:ascii="Times New Roman" w:eastAsia="Times New Roman" w:hAnsi="Times New Roman" w:cs="Times New Roman"/>
          <w:b/>
          <w:bCs/>
          <w:kern w:val="0"/>
          <w:sz w:val="24"/>
          <w:szCs w:val="24"/>
          <w:lang w:eastAsia="pl-PL"/>
          <w14:ligatures w14:val="none"/>
        </w:rPr>
        <w:tab/>
      </w:r>
      <w:r w:rsidRPr="00CB25C6">
        <w:rPr>
          <w:rFonts w:ascii="Times New Roman" w:eastAsia="Times New Roman" w:hAnsi="Times New Roman" w:cs="Times New Roman"/>
          <w:b/>
          <w:bCs/>
          <w:kern w:val="0"/>
          <w:sz w:val="24"/>
          <w:szCs w:val="24"/>
          <w:lang w:eastAsia="pl-PL"/>
          <w14:ligatures w14:val="none"/>
        </w:rPr>
        <w:tab/>
      </w:r>
      <w:r w:rsidRPr="00CB25C6">
        <w:rPr>
          <w:rFonts w:ascii="Times New Roman" w:eastAsia="Times New Roman" w:hAnsi="Times New Roman" w:cs="Times New Roman"/>
          <w:b/>
          <w:bCs/>
          <w:kern w:val="0"/>
          <w:sz w:val="24"/>
          <w:szCs w:val="24"/>
          <w:lang w:eastAsia="pl-PL"/>
          <w14:ligatures w14:val="none"/>
        </w:rPr>
        <w:tab/>
      </w:r>
      <w:r w:rsidRPr="00CB25C6">
        <w:rPr>
          <w:rFonts w:ascii="Times New Roman" w:eastAsia="Times New Roman" w:hAnsi="Times New Roman" w:cs="Times New Roman"/>
          <w:b/>
          <w:bCs/>
          <w:kern w:val="0"/>
          <w:sz w:val="24"/>
          <w:szCs w:val="24"/>
          <w:lang w:eastAsia="pl-PL"/>
          <w14:ligatures w14:val="none"/>
        </w:rPr>
        <w:tab/>
        <w:t xml:space="preserve"> WYKONAWCA</w:t>
      </w:r>
    </w:p>
    <w:p w14:paraId="67E06602" w14:textId="77777777" w:rsidR="00CB25C6" w:rsidRPr="00CB25C6" w:rsidRDefault="00CB25C6" w:rsidP="00CB25C6">
      <w:pPr>
        <w:autoSpaceDN w:val="0"/>
        <w:spacing w:after="0" w:line="360" w:lineRule="auto"/>
        <w:rPr>
          <w:rFonts w:ascii="Times New Roman" w:eastAsia="Times New Roman" w:hAnsi="Times New Roman" w:cs="Times New Roman"/>
          <w:kern w:val="0"/>
          <w:sz w:val="24"/>
          <w:szCs w:val="24"/>
          <w:lang w:eastAsia="pl-PL"/>
          <w14:ligatures w14:val="none"/>
        </w:rPr>
      </w:pPr>
    </w:p>
    <w:p w14:paraId="26B63C5C" w14:textId="77777777" w:rsidR="00CB25C6" w:rsidRPr="00CB25C6" w:rsidRDefault="00CB25C6" w:rsidP="00CB25C6">
      <w:pPr>
        <w:autoSpaceDE w:val="0"/>
        <w:autoSpaceDN w:val="0"/>
        <w:spacing w:after="0" w:line="360" w:lineRule="auto"/>
        <w:rPr>
          <w:rFonts w:ascii="Times New Roman" w:eastAsia="Times New Roman" w:hAnsi="Times New Roman" w:cs="Times New Roman"/>
          <w:b/>
          <w:bCs/>
          <w:kern w:val="0"/>
          <w:sz w:val="24"/>
          <w:szCs w:val="24"/>
          <w:lang w:eastAsia="pl-PL"/>
          <w14:ligatures w14:val="none"/>
        </w:rPr>
      </w:pPr>
    </w:p>
    <w:p w14:paraId="383662E6" w14:textId="77777777" w:rsidR="00CB25C6" w:rsidRPr="00CB25C6" w:rsidRDefault="00CB25C6" w:rsidP="00CB25C6">
      <w:pPr>
        <w:tabs>
          <w:tab w:val="left" w:pos="1440"/>
        </w:tabs>
        <w:autoSpaceDE w:val="0"/>
        <w:autoSpaceDN w:val="0"/>
        <w:spacing w:after="0" w:line="360" w:lineRule="auto"/>
        <w:jc w:val="both"/>
        <w:rPr>
          <w:rFonts w:ascii="Times New Roman" w:eastAsia="Times New Roman" w:hAnsi="Times New Roman" w:cs="Times New Roman"/>
          <w:color w:val="000000"/>
          <w:kern w:val="0"/>
          <w:sz w:val="24"/>
          <w:szCs w:val="24"/>
          <w:lang w:eastAsia="pl-PL"/>
          <w14:ligatures w14:val="none"/>
        </w:rPr>
      </w:pPr>
    </w:p>
    <w:p w14:paraId="197CE45A" w14:textId="77777777" w:rsidR="00CB25C6" w:rsidRPr="00CB25C6" w:rsidRDefault="00CB25C6" w:rsidP="00CB25C6">
      <w:pPr>
        <w:widowControl w:val="0"/>
        <w:suppressAutoHyphens/>
        <w:autoSpaceDN w:val="0"/>
        <w:spacing w:after="0" w:line="360" w:lineRule="auto"/>
        <w:textAlignment w:val="baseline"/>
        <w:rPr>
          <w:rFonts w:ascii="Times New Roman" w:eastAsia="Lucida Sans Unicode" w:hAnsi="Times New Roman" w:cs="Times New Roman"/>
          <w:b/>
          <w:bCs/>
          <w:color w:val="000000"/>
          <w:kern w:val="3"/>
          <w:sz w:val="24"/>
          <w:szCs w:val="24"/>
          <w:lang w:eastAsia="zh-CN" w:bidi="hi-IN"/>
          <w14:ligatures w14:val="none"/>
        </w:rPr>
      </w:pPr>
      <w:r w:rsidRPr="00CB25C6">
        <w:rPr>
          <w:rFonts w:ascii="Times New Roman" w:eastAsia="Lucida Sans Unicode" w:hAnsi="Times New Roman" w:cs="Times New Roman"/>
          <w:b/>
          <w:bCs/>
          <w:color w:val="000000"/>
          <w:kern w:val="3"/>
          <w:sz w:val="24"/>
          <w:szCs w:val="24"/>
          <w:lang w:eastAsia="zh-CN" w:bidi="hi-IN"/>
          <w14:ligatures w14:val="none"/>
        </w:rPr>
        <w:t>Kontrasygnata Skarbnika Gminy</w:t>
      </w:r>
    </w:p>
    <w:p w14:paraId="67511F85" w14:textId="77777777" w:rsidR="00CB25C6" w:rsidRPr="00CB25C6" w:rsidRDefault="00CB25C6" w:rsidP="00CB25C6">
      <w:pPr>
        <w:widowControl w:val="0"/>
        <w:suppressAutoHyphens/>
        <w:autoSpaceDN w:val="0"/>
        <w:spacing w:after="0" w:line="360" w:lineRule="auto"/>
        <w:textAlignment w:val="baseline"/>
        <w:rPr>
          <w:rFonts w:ascii="Times New Roman" w:eastAsia="Lucida Sans Unicode" w:hAnsi="Times New Roman" w:cs="Times New Roman"/>
          <w:b/>
          <w:bCs/>
          <w:color w:val="000000"/>
          <w:kern w:val="3"/>
          <w:sz w:val="24"/>
          <w:szCs w:val="24"/>
          <w:lang w:eastAsia="zh-CN" w:bidi="hi-IN"/>
          <w14:ligatures w14:val="none"/>
        </w:rPr>
      </w:pPr>
    </w:p>
    <w:p w14:paraId="2E330E74" w14:textId="77777777" w:rsidR="00CB25C6" w:rsidRPr="00CB25C6" w:rsidRDefault="00CB25C6" w:rsidP="00CB25C6">
      <w:pPr>
        <w:widowControl w:val="0"/>
        <w:suppressAutoHyphens/>
        <w:autoSpaceDN w:val="0"/>
        <w:spacing w:after="0" w:line="360" w:lineRule="auto"/>
        <w:textAlignment w:val="baseline"/>
        <w:rPr>
          <w:rFonts w:ascii="Times New Roman" w:eastAsia="Lucida Sans Unicode" w:hAnsi="Times New Roman" w:cs="Times New Roman"/>
          <w:b/>
          <w:bCs/>
          <w:color w:val="000000"/>
          <w:kern w:val="3"/>
          <w:sz w:val="24"/>
          <w:szCs w:val="24"/>
          <w:lang w:eastAsia="zh-CN" w:bidi="hi-IN"/>
          <w14:ligatures w14:val="none"/>
        </w:rPr>
      </w:pPr>
    </w:p>
    <w:p w14:paraId="77BE4982" w14:textId="77777777" w:rsidR="00CB25C6" w:rsidRPr="00CB25C6" w:rsidRDefault="00CB25C6" w:rsidP="00CB25C6">
      <w:pPr>
        <w:widowControl w:val="0"/>
        <w:suppressAutoHyphens/>
        <w:autoSpaceDN w:val="0"/>
        <w:spacing w:after="0" w:line="360" w:lineRule="auto"/>
        <w:textAlignment w:val="baseline"/>
        <w:rPr>
          <w:rFonts w:ascii="Times New Roman" w:eastAsia="Lucida Sans Unicode" w:hAnsi="Times New Roman" w:cs="Times New Roman"/>
          <w:b/>
          <w:bCs/>
          <w:color w:val="000000"/>
          <w:kern w:val="3"/>
          <w:sz w:val="24"/>
          <w:szCs w:val="24"/>
          <w:lang w:eastAsia="zh-CN" w:bidi="hi-IN"/>
          <w14:ligatures w14:val="none"/>
        </w:rPr>
      </w:pPr>
    </w:p>
    <w:p w14:paraId="5A170A78" w14:textId="77777777" w:rsidR="00CB25C6" w:rsidRPr="00CB25C6" w:rsidRDefault="00CB25C6" w:rsidP="00CB25C6">
      <w:pPr>
        <w:widowControl w:val="0"/>
        <w:suppressAutoHyphens/>
        <w:autoSpaceDN w:val="0"/>
        <w:spacing w:after="0" w:line="360" w:lineRule="auto"/>
        <w:textAlignment w:val="baseline"/>
        <w:rPr>
          <w:rFonts w:ascii="Times New Roman" w:eastAsia="Lucida Sans Unicode" w:hAnsi="Times New Roman" w:cs="Times New Roman"/>
          <w:b/>
          <w:bCs/>
          <w:color w:val="000000"/>
          <w:kern w:val="3"/>
          <w:sz w:val="24"/>
          <w:szCs w:val="24"/>
          <w:lang w:eastAsia="zh-CN" w:bidi="hi-IN"/>
          <w14:ligatures w14:val="none"/>
        </w:rPr>
      </w:pPr>
    </w:p>
    <w:p w14:paraId="40F97C61" w14:textId="77777777" w:rsidR="00CB25C6" w:rsidRPr="00CB25C6" w:rsidRDefault="00CB25C6" w:rsidP="00CB25C6">
      <w:pPr>
        <w:widowControl w:val="0"/>
        <w:suppressAutoHyphens/>
        <w:autoSpaceDN w:val="0"/>
        <w:spacing w:after="0" w:line="360" w:lineRule="auto"/>
        <w:textAlignment w:val="baseline"/>
        <w:rPr>
          <w:rFonts w:ascii="Times New Roman" w:eastAsia="Lucida Sans Unicode" w:hAnsi="Times New Roman" w:cs="Times New Roman"/>
          <w:b/>
          <w:bCs/>
          <w:color w:val="000000"/>
          <w:kern w:val="3"/>
          <w:sz w:val="24"/>
          <w:szCs w:val="24"/>
          <w:lang w:eastAsia="zh-CN" w:bidi="hi-IN"/>
          <w14:ligatures w14:val="none"/>
        </w:rPr>
      </w:pPr>
    </w:p>
    <w:p w14:paraId="3E256676" w14:textId="77777777" w:rsidR="00CB25C6" w:rsidRPr="00CB25C6" w:rsidRDefault="00CB25C6" w:rsidP="00CB25C6">
      <w:pPr>
        <w:widowControl w:val="0"/>
        <w:suppressAutoHyphens/>
        <w:autoSpaceDN w:val="0"/>
        <w:spacing w:after="0" w:line="360" w:lineRule="auto"/>
        <w:textAlignment w:val="baseline"/>
        <w:rPr>
          <w:rFonts w:ascii="Times New Roman" w:eastAsia="Lucida Sans Unicode" w:hAnsi="Times New Roman" w:cs="Times New Roman"/>
          <w:color w:val="000000"/>
          <w:kern w:val="3"/>
          <w:sz w:val="24"/>
          <w:szCs w:val="24"/>
          <w:lang w:eastAsia="zh-CN" w:bidi="hi-IN"/>
          <w14:ligatures w14:val="none"/>
        </w:rPr>
      </w:pPr>
    </w:p>
    <w:p w14:paraId="2EB3ECC1" w14:textId="77777777" w:rsidR="00301BDF" w:rsidRPr="00660480" w:rsidRDefault="00301BDF">
      <w:pPr>
        <w:spacing w:line="360" w:lineRule="auto"/>
        <w:jc w:val="both"/>
        <w:rPr>
          <w:rFonts w:ascii="Times New Roman" w:hAnsi="Times New Roman" w:cs="Times New Roman"/>
          <w:sz w:val="24"/>
          <w:szCs w:val="24"/>
        </w:rPr>
      </w:pPr>
    </w:p>
    <w:sectPr w:rsidR="00301BDF" w:rsidRPr="00660480">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1CD20" w14:textId="77777777" w:rsidR="009F3923" w:rsidRDefault="009F3923" w:rsidP="00914F47">
      <w:pPr>
        <w:spacing w:after="0" w:line="240" w:lineRule="auto"/>
      </w:pPr>
      <w:r>
        <w:separator/>
      </w:r>
    </w:p>
  </w:endnote>
  <w:endnote w:type="continuationSeparator" w:id="0">
    <w:p w14:paraId="418B329C" w14:textId="77777777" w:rsidR="009F3923" w:rsidRDefault="009F3923" w:rsidP="00914F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Arial Unicode MS">
    <w:altName w:val="Yu Gothic"/>
    <w:panose1 w:val="020B0604020202020204"/>
    <w:charset w:val="80"/>
    <w:family w:val="swiss"/>
    <w:pitch w:val="variable"/>
    <w:sig w:usb0="F7FFAFFF" w:usb1="E9DFFFFF" w:usb2="0000003F" w:usb3="00000000" w:csb0="003F01FF" w:csb1="00000000"/>
  </w:font>
  <w:font w:name="DejaVu Sans Condensed">
    <w:altName w:val="Verdana"/>
    <w:charset w:val="EE"/>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2540454"/>
      <w:docPartObj>
        <w:docPartGallery w:val="Page Numbers (Bottom of Page)"/>
        <w:docPartUnique/>
      </w:docPartObj>
    </w:sdtPr>
    <w:sdtContent>
      <w:p w14:paraId="60C28CDF" w14:textId="62D8BFCC" w:rsidR="00914F47" w:rsidRDefault="00914F47">
        <w:pPr>
          <w:pStyle w:val="Stopka"/>
          <w:jc w:val="right"/>
        </w:pPr>
        <w:r>
          <w:fldChar w:fldCharType="begin"/>
        </w:r>
        <w:r>
          <w:instrText>PAGE   \* MERGEFORMAT</w:instrText>
        </w:r>
        <w:r>
          <w:fldChar w:fldCharType="separate"/>
        </w:r>
        <w:r>
          <w:t>2</w:t>
        </w:r>
        <w:r>
          <w:fldChar w:fldCharType="end"/>
        </w:r>
      </w:p>
    </w:sdtContent>
  </w:sdt>
  <w:p w14:paraId="5714C9B4" w14:textId="77777777" w:rsidR="00914F47" w:rsidRDefault="00914F4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7B662" w14:textId="77777777" w:rsidR="009F3923" w:rsidRDefault="009F3923" w:rsidP="00914F47">
      <w:pPr>
        <w:spacing w:after="0" w:line="240" w:lineRule="auto"/>
      </w:pPr>
      <w:r>
        <w:separator/>
      </w:r>
    </w:p>
  </w:footnote>
  <w:footnote w:type="continuationSeparator" w:id="0">
    <w:p w14:paraId="6B703BF5" w14:textId="77777777" w:rsidR="009F3923" w:rsidRDefault="009F3923" w:rsidP="00914F47">
      <w:pPr>
        <w:spacing w:after="0" w:line="240" w:lineRule="auto"/>
      </w:pPr>
      <w:r>
        <w:continuationSeparator/>
      </w:r>
    </w:p>
  </w:footnote>
  <w:footnote w:id="1">
    <w:p w14:paraId="77EA07CE" w14:textId="77777777" w:rsidR="003F5A12" w:rsidRPr="00413796" w:rsidRDefault="003F5A12" w:rsidP="003F5A12">
      <w:pPr>
        <w:pStyle w:val="Tekstprzypisudolnego"/>
      </w:pPr>
      <w:r>
        <w:rPr>
          <w:rStyle w:val="Odwoanieprzypisudolnego"/>
        </w:rPr>
        <w:footnoteRef/>
      </w:r>
      <w:r>
        <w:t xml:space="preserve"> </w:t>
      </w:r>
      <w:r w:rsidRPr="00413796">
        <w:t>https://stat.gov.pl/obszary-tematyczne/ceny-handel/wskazniki-cen/</w:t>
      </w:r>
    </w:p>
  </w:footnote>
  <w:footnote w:id="2">
    <w:p w14:paraId="683A532F" w14:textId="77777777" w:rsidR="003F5A12" w:rsidRPr="00413796" w:rsidRDefault="003F5A12" w:rsidP="003F5A12">
      <w:pPr>
        <w:pStyle w:val="Tekstprzypisudolnego"/>
      </w:pPr>
      <w:r>
        <w:rPr>
          <w:rStyle w:val="Odwoanieprzypisudolnego"/>
        </w:rPr>
        <w:footnoteRef/>
      </w:r>
      <w:r>
        <w:t xml:space="preserve"> </w:t>
      </w:r>
      <w:r w:rsidRPr="00413796">
        <w:t>https://stat.gov.pl/obszary-tematyczne/ceny-handel/wskazniki-cen/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64EA7" w14:textId="3100E655" w:rsidR="00F858AF" w:rsidRPr="00F858AF" w:rsidRDefault="00F858AF" w:rsidP="00F858AF">
    <w:pPr>
      <w:spacing w:before="100" w:beforeAutospacing="1" w:after="100" w:afterAutospacing="1"/>
      <w:jc w:val="center"/>
      <w:outlineLvl w:val="0"/>
      <w:rPr>
        <w:rFonts w:ascii="DejaVu Sans Condensed" w:eastAsia="Times New Roman" w:hAnsi="DejaVu Sans Condensed" w:cs="Times New Roman"/>
        <w:kern w:val="0"/>
        <w:sz w:val="16"/>
        <w:szCs w:val="16"/>
        <w:lang w:eastAsia="ar-SA"/>
        <w14:ligatures w14:val="none"/>
      </w:rPr>
    </w:pPr>
    <w:r w:rsidRPr="00F858AF">
      <w:rPr>
        <w:rFonts w:ascii="Times New Roman" w:eastAsia="Times New Roman" w:hAnsi="Times New Roman" w:cs="Times New Roman"/>
        <w:noProof/>
        <w:kern w:val="0"/>
        <w:sz w:val="16"/>
        <w:szCs w:val="16"/>
        <w:lang w:eastAsia="pl-PL"/>
        <w14:ligatures w14:val="none"/>
      </w:rPr>
      <w:drawing>
        <wp:inline distT="0" distB="0" distL="0" distR="0" wp14:anchorId="55BAA6E7" wp14:editId="74A1C60E">
          <wp:extent cx="703811" cy="269689"/>
          <wp:effectExtent l="0" t="0" r="1270" b="0"/>
          <wp:docPr id="445714829" name="Obraz 1" descr="https://www.bgk.pl/files/public/Pliki/Fundusze_i_programy/Polski_Lad/logotypy/pl_lad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https://www.bgk.pl/files/public/Pliki/Fundusze_i_programy/Polski_Lad/logotypy/pl_lad_.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016" cy="290460"/>
                  </a:xfrm>
                  <a:prstGeom prst="rect">
                    <a:avLst/>
                  </a:prstGeom>
                  <a:noFill/>
                  <a:ln>
                    <a:noFill/>
                  </a:ln>
                </pic:spPr>
              </pic:pic>
            </a:graphicData>
          </a:graphic>
        </wp:inline>
      </w:drawing>
    </w:r>
  </w:p>
  <w:p w14:paraId="18D215EB" w14:textId="7AC43336" w:rsidR="00F858AF" w:rsidRPr="00A006C1" w:rsidRDefault="00F858AF" w:rsidP="00A006C1">
    <w:pPr>
      <w:widowControl w:val="0"/>
      <w:suppressAutoHyphens/>
      <w:spacing w:before="100" w:beforeAutospacing="1" w:after="100" w:afterAutospacing="1" w:line="360" w:lineRule="auto"/>
      <w:jc w:val="center"/>
      <w:outlineLvl w:val="0"/>
      <w:rPr>
        <w:rFonts w:ascii="Times New Roman" w:eastAsia="Times New Roman" w:hAnsi="Times New Roman" w:cs="Times New Roman"/>
        <w:kern w:val="0"/>
        <w:sz w:val="16"/>
        <w:szCs w:val="16"/>
        <w:lang w:eastAsia="ar-SA"/>
        <w14:ligatures w14:val="none"/>
      </w:rPr>
    </w:pPr>
    <w:r w:rsidRPr="00F858AF">
      <w:rPr>
        <w:rFonts w:ascii="Times New Roman" w:eastAsia="Arial Unicode MS" w:hAnsi="Times New Roman" w:cs="Times New Roman"/>
        <w:bCs/>
        <w:iCs/>
        <w:kern w:val="0"/>
        <w:sz w:val="16"/>
        <w:szCs w:val="16"/>
        <w:lang w:eastAsia="pl-PL"/>
        <w14:ligatures w14:val="none"/>
      </w:rPr>
      <w:t xml:space="preserve">Zadanie </w:t>
    </w:r>
    <w:r w:rsidRPr="00A006C1">
      <w:rPr>
        <w:rFonts w:ascii="Times New Roman" w:eastAsia="Arial Unicode MS" w:hAnsi="Times New Roman" w:cs="Times New Roman"/>
        <w:bCs/>
        <w:iCs/>
        <w:kern w:val="0"/>
        <w:sz w:val="16"/>
        <w:szCs w:val="16"/>
        <w:lang w:eastAsia="pl-PL"/>
        <w14:ligatures w14:val="none"/>
      </w:rPr>
      <w:t>„Budowa przydomowych oczyszczalni ścieków w gminie Szczawin Kościelny”</w:t>
    </w:r>
    <w:r w:rsidRPr="00A006C1">
      <w:rPr>
        <w:rFonts w:ascii="Times New Roman" w:eastAsia="Arial Unicode MS" w:hAnsi="Times New Roman" w:cs="Times New Roman"/>
        <w:bCs/>
        <w:iCs/>
        <w:kern w:val="0"/>
        <w:sz w:val="16"/>
        <w:szCs w:val="16"/>
        <w:lang w:eastAsia="pl-PL"/>
        <w14:ligatures w14:val="none"/>
      </w:rPr>
      <w:t xml:space="preserve"> </w:t>
    </w:r>
    <w:r w:rsidRPr="00F858AF">
      <w:rPr>
        <w:rFonts w:ascii="Times New Roman" w:eastAsia="Arial Unicode MS" w:hAnsi="Times New Roman" w:cs="Times New Roman"/>
        <w:bCs/>
        <w:iCs/>
        <w:kern w:val="0"/>
        <w:sz w:val="16"/>
        <w:szCs w:val="16"/>
        <w:lang w:eastAsia="pl-PL"/>
        <w14:ligatures w14:val="none"/>
      </w:rPr>
      <w:t xml:space="preserve"> dofinansowane z </w:t>
    </w:r>
    <w:r w:rsidRPr="00F858AF">
      <w:rPr>
        <w:rFonts w:ascii="Times New Roman" w:eastAsia="Arial Unicode MS" w:hAnsi="Times New Roman" w:cs="Times New Roman"/>
        <w:iCs/>
        <w:kern w:val="36"/>
        <w:sz w:val="16"/>
        <w:szCs w:val="16"/>
        <w:lang w:eastAsia="pl-PL"/>
        <w14:ligatures w14:val="none"/>
      </w:rPr>
      <w:t xml:space="preserve">Rządowego Funduszu Polski Ład: Program Inwestycji Strategicznych </w:t>
    </w:r>
    <w:r w:rsidR="00A006C1" w:rsidRPr="00A006C1">
      <w:rPr>
        <w:rStyle w:val="Pogrubienie"/>
        <w:rFonts w:ascii="Times New Roman" w:hAnsi="Times New Roman" w:cs="Times New Roman"/>
        <w:color w:val="212529"/>
        <w:sz w:val="16"/>
        <w:szCs w:val="16"/>
        <w:shd w:val="clear" w:color="auto" w:fill="FFFFFF"/>
      </w:rPr>
      <w:t>Edycja8/2023/5869/PolskiLad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D5C43C8A"/>
    <w:name w:val="WW8Num2"/>
    <w:lvl w:ilvl="0">
      <w:start w:val="1"/>
      <w:numFmt w:val="lowerLetter"/>
      <w:lvlText w:val="%1)"/>
      <w:lvlJc w:val="left"/>
      <w:pPr>
        <w:tabs>
          <w:tab w:val="num" w:pos="0"/>
        </w:tabs>
        <w:ind w:left="786" w:hanging="360"/>
      </w:pPr>
      <w:rPr>
        <w:rFonts w:ascii="Times New Roman" w:hAnsi="Times New Roman" w:cs="Times New Roman" w:hint="default"/>
        <w:sz w:val="24"/>
        <w:szCs w:val="24"/>
      </w:rPr>
    </w:lvl>
  </w:abstractNum>
  <w:abstractNum w:abstractNumId="1" w15:restartNumberingAfterBreak="0">
    <w:nsid w:val="0000000C"/>
    <w:multiLevelType w:val="singleLevel"/>
    <w:tmpl w:val="2898C130"/>
    <w:lvl w:ilvl="0">
      <w:start w:val="1"/>
      <w:numFmt w:val="decimal"/>
      <w:lvlText w:val="%1)"/>
      <w:lvlJc w:val="left"/>
      <w:pPr>
        <w:ind w:left="720" w:hanging="360"/>
      </w:pPr>
      <w:rPr>
        <w:rFonts w:ascii="Times New Roman" w:eastAsia="Times New Roman" w:hAnsi="Times New Roman" w:cs="Times New Roman" w:hint="default"/>
      </w:rPr>
    </w:lvl>
  </w:abstractNum>
  <w:abstractNum w:abstractNumId="2" w15:restartNumberingAfterBreak="0">
    <w:nsid w:val="0000000D"/>
    <w:multiLevelType w:val="singleLevel"/>
    <w:tmpl w:val="0000000D"/>
    <w:name w:val="WW8Num13"/>
    <w:lvl w:ilvl="0">
      <w:start w:val="1"/>
      <w:numFmt w:val="decimal"/>
      <w:lvlText w:val="%1)"/>
      <w:lvlJc w:val="left"/>
      <w:pPr>
        <w:tabs>
          <w:tab w:val="num" w:pos="0"/>
        </w:tabs>
        <w:ind w:left="720" w:hanging="360"/>
      </w:pPr>
      <w:rPr>
        <w:rFonts w:cs="Times New Roman"/>
      </w:rPr>
    </w:lvl>
  </w:abstractNum>
  <w:abstractNum w:abstractNumId="3" w15:restartNumberingAfterBreak="0">
    <w:nsid w:val="0000000E"/>
    <w:multiLevelType w:val="multilevel"/>
    <w:tmpl w:val="0000000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12"/>
    <w:multiLevelType w:val="singleLevel"/>
    <w:tmpl w:val="30884878"/>
    <w:name w:val="WW8Num18"/>
    <w:lvl w:ilvl="0">
      <w:start w:val="1"/>
      <w:numFmt w:val="decimal"/>
      <w:lvlText w:val="%1."/>
      <w:lvlJc w:val="left"/>
      <w:pPr>
        <w:tabs>
          <w:tab w:val="num" w:pos="360"/>
        </w:tabs>
        <w:ind w:left="360" w:hanging="360"/>
      </w:pPr>
      <w:rPr>
        <w:rFonts w:ascii="Calibri" w:hAnsi="Calibri" w:cs="Calibri" w:hint="default"/>
        <w:b w:val="0"/>
        <w:bCs/>
        <w:strike w:val="0"/>
        <w:dstrike w:val="0"/>
        <w:color w:val="auto"/>
        <w:sz w:val="24"/>
        <w:szCs w:val="24"/>
      </w:rPr>
    </w:lvl>
  </w:abstractNum>
  <w:abstractNum w:abstractNumId="5" w15:restartNumberingAfterBreak="0">
    <w:nsid w:val="0000002B"/>
    <w:multiLevelType w:val="multilevel"/>
    <w:tmpl w:val="0000002B"/>
    <w:name w:val="WW8Num43"/>
    <w:lvl w:ilvl="0">
      <w:start w:val="1"/>
      <w:numFmt w:val="decimal"/>
      <w:lvlText w:val="%1)"/>
      <w:lvlJc w:val="left"/>
      <w:pPr>
        <w:tabs>
          <w:tab w:val="num" w:pos="0"/>
        </w:tabs>
        <w:ind w:left="786" w:hanging="360"/>
      </w:pPr>
      <w:rPr>
        <w:rFonts w:cs="Calibri" w:hint="default"/>
      </w:rPr>
    </w:lvl>
    <w:lvl w:ilvl="1">
      <w:start w:val="1"/>
      <w:numFmt w:val="lowerLetter"/>
      <w:lvlText w:val="%2)"/>
      <w:lvlJc w:val="left"/>
      <w:pPr>
        <w:tabs>
          <w:tab w:val="num" w:pos="0"/>
        </w:tabs>
        <w:ind w:left="1506" w:hanging="360"/>
      </w:pPr>
      <w:rPr>
        <w:rFonts w:cs="Calibri" w:hint="default"/>
      </w:r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6" w15:restartNumberingAfterBreak="0">
    <w:nsid w:val="00000030"/>
    <w:multiLevelType w:val="singleLevel"/>
    <w:tmpl w:val="00000030"/>
    <w:lvl w:ilvl="0">
      <w:start w:val="1"/>
      <w:numFmt w:val="lowerLetter"/>
      <w:lvlText w:val="%1)"/>
      <w:lvlJc w:val="left"/>
      <w:pPr>
        <w:tabs>
          <w:tab w:val="num" w:pos="0"/>
        </w:tabs>
        <w:ind w:left="786" w:hanging="360"/>
      </w:pPr>
      <w:rPr>
        <w:rFonts w:cs="Calibri"/>
      </w:rPr>
    </w:lvl>
  </w:abstractNum>
  <w:abstractNum w:abstractNumId="7" w15:restartNumberingAfterBreak="0">
    <w:nsid w:val="0000004A"/>
    <w:multiLevelType w:val="singleLevel"/>
    <w:tmpl w:val="A7B8B7A2"/>
    <w:name w:val="WW8Num74"/>
    <w:lvl w:ilvl="0">
      <w:start w:val="1"/>
      <w:numFmt w:val="lowerLetter"/>
      <w:lvlText w:val="%1)"/>
      <w:lvlJc w:val="left"/>
      <w:pPr>
        <w:tabs>
          <w:tab w:val="num" w:pos="0"/>
        </w:tabs>
        <w:ind w:left="928" w:hanging="360"/>
      </w:pPr>
      <w:rPr>
        <w:rFonts w:cs="Arial" w:hint="default"/>
        <w:i w:val="0"/>
        <w:color w:val="000000"/>
        <w:sz w:val="24"/>
        <w:szCs w:val="24"/>
      </w:rPr>
    </w:lvl>
  </w:abstractNum>
  <w:abstractNum w:abstractNumId="8" w15:restartNumberingAfterBreak="0">
    <w:nsid w:val="01E30599"/>
    <w:multiLevelType w:val="hybridMultilevel"/>
    <w:tmpl w:val="FDDA4A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3587772"/>
    <w:multiLevelType w:val="hybridMultilevel"/>
    <w:tmpl w:val="40DA361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04586175"/>
    <w:multiLevelType w:val="hybridMultilevel"/>
    <w:tmpl w:val="50BA893C"/>
    <w:lvl w:ilvl="0" w:tplc="ADD0B06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15:restartNumberingAfterBreak="0">
    <w:nsid w:val="05500B81"/>
    <w:multiLevelType w:val="hybridMultilevel"/>
    <w:tmpl w:val="B3CC06DA"/>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57038D4"/>
    <w:multiLevelType w:val="multilevel"/>
    <w:tmpl w:val="A5EE475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06453064"/>
    <w:multiLevelType w:val="hybridMultilevel"/>
    <w:tmpl w:val="53C07E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66E6AE1"/>
    <w:multiLevelType w:val="hybridMultilevel"/>
    <w:tmpl w:val="1200C704"/>
    <w:lvl w:ilvl="0" w:tplc="ECD4267A">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BFE2FB70" w:tentative="1">
      <w:start w:val="1"/>
      <w:numFmt w:val="decimal"/>
      <w:lvlText w:val="%3."/>
      <w:lvlJc w:val="left"/>
      <w:pPr>
        <w:tabs>
          <w:tab w:val="num" w:pos="2160"/>
        </w:tabs>
        <w:ind w:left="2160" w:hanging="360"/>
      </w:pPr>
    </w:lvl>
    <w:lvl w:ilvl="3" w:tplc="9B9AD802">
      <w:start w:val="1"/>
      <w:numFmt w:val="decimal"/>
      <w:lvlText w:val="%4."/>
      <w:lvlJc w:val="left"/>
      <w:pPr>
        <w:tabs>
          <w:tab w:val="num" w:pos="2880"/>
        </w:tabs>
        <w:ind w:left="2880" w:hanging="360"/>
      </w:pPr>
    </w:lvl>
    <w:lvl w:ilvl="4" w:tplc="76143D1A" w:tentative="1">
      <w:start w:val="1"/>
      <w:numFmt w:val="decimal"/>
      <w:lvlText w:val="%5."/>
      <w:lvlJc w:val="left"/>
      <w:pPr>
        <w:tabs>
          <w:tab w:val="num" w:pos="3600"/>
        </w:tabs>
        <w:ind w:left="3600" w:hanging="360"/>
      </w:pPr>
    </w:lvl>
    <w:lvl w:ilvl="5" w:tplc="6AB6239A" w:tentative="1">
      <w:start w:val="1"/>
      <w:numFmt w:val="decimal"/>
      <w:lvlText w:val="%6."/>
      <w:lvlJc w:val="left"/>
      <w:pPr>
        <w:tabs>
          <w:tab w:val="num" w:pos="4320"/>
        </w:tabs>
        <w:ind w:left="4320" w:hanging="360"/>
      </w:pPr>
    </w:lvl>
    <w:lvl w:ilvl="6" w:tplc="46D6FB4A" w:tentative="1">
      <w:start w:val="1"/>
      <w:numFmt w:val="decimal"/>
      <w:lvlText w:val="%7."/>
      <w:lvlJc w:val="left"/>
      <w:pPr>
        <w:tabs>
          <w:tab w:val="num" w:pos="5040"/>
        </w:tabs>
        <w:ind w:left="5040" w:hanging="360"/>
      </w:pPr>
    </w:lvl>
    <w:lvl w:ilvl="7" w:tplc="D118FB2C" w:tentative="1">
      <w:start w:val="1"/>
      <w:numFmt w:val="decimal"/>
      <w:lvlText w:val="%8."/>
      <w:lvlJc w:val="left"/>
      <w:pPr>
        <w:tabs>
          <w:tab w:val="num" w:pos="5760"/>
        </w:tabs>
        <w:ind w:left="5760" w:hanging="360"/>
      </w:pPr>
    </w:lvl>
    <w:lvl w:ilvl="8" w:tplc="625E4542" w:tentative="1">
      <w:start w:val="1"/>
      <w:numFmt w:val="decimal"/>
      <w:lvlText w:val="%9."/>
      <w:lvlJc w:val="left"/>
      <w:pPr>
        <w:tabs>
          <w:tab w:val="num" w:pos="6480"/>
        </w:tabs>
        <w:ind w:left="6480" w:hanging="360"/>
      </w:pPr>
    </w:lvl>
  </w:abstractNum>
  <w:abstractNum w:abstractNumId="15" w15:restartNumberingAfterBreak="0">
    <w:nsid w:val="08B53F6A"/>
    <w:multiLevelType w:val="multilevel"/>
    <w:tmpl w:val="30569BC2"/>
    <w:lvl w:ilvl="0">
      <w:start w:val="1"/>
      <w:numFmt w:val="decimal"/>
      <w:lvlText w:val="%1."/>
      <w:lvlJc w:val="left"/>
      <w:pPr>
        <w:ind w:left="720" w:hanging="360"/>
      </w:pPr>
      <w:rPr>
        <w:rFonts w:ascii="Times New Roman" w:hAnsi="Times New Roman" w:cs="Times New Roman" w:hint="default"/>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08C80B88"/>
    <w:multiLevelType w:val="multilevel"/>
    <w:tmpl w:val="6B98FFD2"/>
    <w:lvl w:ilvl="0">
      <w:start w:val="7"/>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0A1A3BD1"/>
    <w:multiLevelType w:val="hybridMultilevel"/>
    <w:tmpl w:val="F502EA7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0C584FAA"/>
    <w:multiLevelType w:val="hybridMultilevel"/>
    <w:tmpl w:val="D9EAA8E4"/>
    <w:lvl w:ilvl="0" w:tplc="9BCA2732">
      <w:start w:val="8"/>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DA23C1C"/>
    <w:multiLevelType w:val="multilevel"/>
    <w:tmpl w:val="5B7E6A40"/>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0F6C4D59"/>
    <w:multiLevelType w:val="hybridMultilevel"/>
    <w:tmpl w:val="D5B624C4"/>
    <w:lvl w:ilvl="0" w:tplc="5F3CFB16">
      <w:start w:val="1"/>
      <w:numFmt w:val="decimal"/>
      <w:lvlText w:val="%1."/>
      <w:lvlJc w:val="left"/>
      <w:pPr>
        <w:ind w:left="720" w:hanging="360"/>
      </w:pPr>
      <w:rPr>
        <w:rFonts w:eastAsia="Times New Roman"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06A6DF1"/>
    <w:multiLevelType w:val="hybridMultilevel"/>
    <w:tmpl w:val="8ACE8D4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13722BFE"/>
    <w:multiLevelType w:val="multilevel"/>
    <w:tmpl w:val="C3B475A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16A86F4A"/>
    <w:multiLevelType w:val="hybridMultilevel"/>
    <w:tmpl w:val="BC768C28"/>
    <w:lvl w:ilvl="0" w:tplc="6724400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1706693B"/>
    <w:multiLevelType w:val="hybridMultilevel"/>
    <w:tmpl w:val="ACDC0874"/>
    <w:lvl w:ilvl="0" w:tplc="579C597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196028E5"/>
    <w:multiLevelType w:val="multilevel"/>
    <w:tmpl w:val="478C2A1E"/>
    <w:lvl w:ilvl="0">
      <w:start w:val="8"/>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1D1A36EF"/>
    <w:multiLevelType w:val="hybridMultilevel"/>
    <w:tmpl w:val="BDA4EA7C"/>
    <w:lvl w:ilvl="0" w:tplc="087237AA">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7" w15:restartNumberingAfterBreak="0">
    <w:nsid w:val="1FAE0652"/>
    <w:multiLevelType w:val="hybridMultilevel"/>
    <w:tmpl w:val="9080FCD4"/>
    <w:lvl w:ilvl="0" w:tplc="5F3CFB16">
      <w:start w:val="1"/>
      <w:numFmt w:val="decimal"/>
      <w:lvlText w:val="%1."/>
      <w:lvlJc w:val="left"/>
      <w:pPr>
        <w:ind w:left="720" w:hanging="360"/>
      </w:pPr>
      <w:rPr>
        <w:rFonts w:eastAsia="Times New Roman"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2913CBB"/>
    <w:multiLevelType w:val="multilevel"/>
    <w:tmpl w:val="022491D4"/>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23082F3A"/>
    <w:multiLevelType w:val="hybridMultilevel"/>
    <w:tmpl w:val="1CCAD94E"/>
    <w:name w:val="WW8Num210"/>
    <w:lvl w:ilvl="0" w:tplc="C08C65D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38565F0"/>
    <w:multiLevelType w:val="hybridMultilevel"/>
    <w:tmpl w:val="B59000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5282AC2"/>
    <w:multiLevelType w:val="multilevel"/>
    <w:tmpl w:val="06FE9FC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28533A92"/>
    <w:multiLevelType w:val="hybridMultilevel"/>
    <w:tmpl w:val="86C498B6"/>
    <w:lvl w:ilvl="0" w:tplc="3C18CC2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3" w15:restartNumberingAfterBreak="0">
    <w:nsid w:val="29142009"/>
    <w:multiLevelType w:val="hybridMultilevel"/>
    <w:tmpl w:val="537ACA70"/>
    <w:lvl w:ilvl="0" w:tplc="3146B50E">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4" w15:restartNumberingAfterBreak="0">
    <w:nsid w:val="2A0B2EC0"/>
    <w:multiLevelType w:val="multilevel"/>
    <w:tmpl w:val="CC906BD0"/>
    <w:lvl w:ilvl="0">
      <w:start w:val="1"/>
      <w:numFmt w:val="decimal"/>
      <w:lvlText w:val="%1)"/>
      <w:lvlJc w:val="left"/>
      <w:pPr>
        <w:ind w:left="810" w:hanging="450"/>
      </w:pPr>
      <w:rPr>
        <w:rFonts w:ascii="Times New Roman" w:hAnsi="Times New Roman" w:cs="Times New Roman" w:hint="default"/>
        <w:b w:val="0"/>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2C5A45E3"/>
    <w:multiLevelType w:val="hybridMultilevel"/>
    <w:tmpl w:val="BED0E47E"/>
    <w:lvl w:ilvl="0" w:tplc="BFB41860">
      <w:start w:val="10"/>
      <w:numFmt w:val="decimal"/>
      <w:lvlText w:val="%1."/>
      <w:lvlJc w:val="righ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1EF4AB6"/>
    <w:multiLevelType w:val="hybridMultilevel"/>
    <w:tmpl w:val="4A7E4E7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2E11D60"/>
    <w:multiLevelType w:val="hybridMultilevel"/>
    <w:tmpl w:val="480C4B20"/>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8" w15:restartNumberingAfterBreak="0">
    <w:nsid w:val="32F50D48"/>
    <w:multiLevelType w:val="hybridMultilevel"/>
    <w:tmpl w:val="2DAC9688"/>
    <w:lvl w:ilvl="0" w:tplc="A74693B0">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9" w15:restartNumberingAfterBreak="0">
    <w:nsid w:val="33CB2DA1"/>
    <w:multiLevelType w:val="hybridMultilevel"/>
    <w:tmpl w:val="726282EE"/>
    <w:lvl w:ilvl="0" w:tplc="579C5970">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6080AB8"/>
    <w:multiLevelType w:val="hybridMultilevel"/>
    <w:tmpl w:val="C87841F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7446B8E"/>
    <w:multiLevelType w:val="multilevel"/>
    <w:tmpl w:val="EC32021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2" w15:restartNumberingAfterBreak="0">
    <w:nsid w:val="39C2142C"/>
    <w:multiLevelType w:val="hybridMultilevel"/>
    <w:tmpl w:val="EE887C5E"/>
    <w:lvl w:ilvl="0" w:tplc="7C02BCD0">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3" w15:restartNumberingAfterBreak="0">
    <w:nsid w:val="3B8D60C2"/>
    <w:multiLevelType w:val="hybridMultilevel"/>
    <w:tmpl w:val="63F63BF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B94567A"/>
    <w:multiLevelType w:val="hybridMultilevel"/>
    <w:tmpl w:val="62EE999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5" w15:restartNumberingAfterBreak="0">
    <w:nsid w:val="3BD46C89"/>
    <w:multiLevelType w:val="hybridMultilevel"/>
    <w:tmpl w:val="D136B16E"/>
    <w:lvl w:ilvl="0" w:tplc="4DF04058">
      <w:start w:val="1"/>
      <w:numFmt w:val="decimal"/>
      <w:lvlText w:val="%1)"/>
      <w:lvlJc w:val="left"/>
      <w:pPr>
        <w:ind w:left="786" w:hanging="360"/>
      </w:pPr>
      <w:rPr>
        <w:rFonts w:ascii="Times New Roman" w:hAnsi="Times New Roman"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46" w15:restartNumberingAfterBreak="0">
    <w:nsid w:val="3C293B12"/>
    <w:multiLevelType w:val="multilevel"/>
    <w:tmpl w:val="8F960A26"/>
    <w:lvl w:ilvl="0">
      <w:start w:val="2"/>
      <w:numFmt w:val="decimal"/>
      <w:lvlText w:val="%1."/>
      <w:lvlJc w:val="left"/>
      <w:pPr>
        <w:tabs>
          <w:tab w:val="num" w:pos="375"/>
        </w:tabs>
      </w:pPr>
      <w:rPr>
        <w:rFonts w:cs="Times New Roman" w:hint="default"/>
        <w:i w:val="0"/>
        <w:strike w:val="0"/>
        <w:color w:val="auto"/>
      </w:rPr>
    </w:lvl>
    <w:lvl w:ilvl="1">
      <w:start w:val="1"/>
      <w:numFmt w:val="decimal"/>
      <w:lvlText w:val="%2."/>
      <w:lvlJc w:val="left"/>
      <w:pPr>
        <w:tabs>
          <w:tab w:val="num" w:pos="1080"/>
        </w:tabs>
      </w:pPr>
      <w:rPr>
        <w:rFonts w:ascii="Times New Roman" w:hAnsi="Times New Roman" w:cs="Times New Roman" w:hint="default"/>
      </w:rPr>
    </w:lvl>
    <w:lvl w:ilvl="2">
      <w:start w:val="1"/>
      <w:numFmt w:val="decimal"/>
      <w:lvlText w:val="%3."/>
      <w:lvlJc w:val="left"/>
      <w:pPr>
        <w:tabs>
          <w:tab w:val="num" w:pos="1440"/>
        </w:tabs>
      </w:pPr>
      <w:rPr>
        <w:rFonts w:cs="Times New Roman" w:hint="default"/>
      </w:rPr>
    </w:lvl>
    <w:lvl w:ilvl="3">
      <w:start w:val="1"/>
      <w:numFmt w:val="decimal"/>
      <w:lvlText w:val="%4."/>
      <w:lvlJc w:val="left"/>
      <w:pPr>
        <w:tabs>
          <w:tab w:val="num" w:pos="1800"/>
        </w:tabs>
      </w:pPr>
      <w:rPr>
        <w:rFonts w:cs="Times New Roman" w:hint="default"/>
      </w:rPr>
    </w:lvl>
    <w:lvl w:ilvl="4">
      <w:start w:val="1"/>
      <w:numFmt w:val="decimal"/>
      <w:lvlText w:val="%5."/>
      <w:lvlJc w:val="left"/>
      <w:pPr>
        <w:tabs>
          <w:tab w:val="num" w:pos="2160"/>
        </w:tabs>
      </w:pPr>
      <w:rPr>
        <w:rFonts w:cs="Times New Roman" w:hint="default"/>
      </w:rPr>
    </w:lvl>
    <w:lvl w:ilvl="5">
      <w:start w:val="1"/>
      <w:numFmt w:val="decimal"/>
      <w:lvlText w:val="%6."/>
      <w:lvlJc w:val="left"/>
      <w:pPr>
        <w:tabs>
          <w:tab w:val="num" w:pos="2520"/>
        </w:tabs>
      </w:pPr>
      <w:rPr>
        <w:rFonts w:cs="Times New Roman" w:hint="default"/>
      </w:rPr>
    </w:lvl>
    <w:lvl w:ilvl="6">
      <w:start w:val="1"/>
      <w:numFmt w:val="decimal"/>
      <w:lvlText w:val="%7."/>
      <w:lvlJc w:val="left"/>
      <w:pPr>
        <w:tabs>
          <w:tab w:val="num" w:pos="2880"/>
        </w:tabs>
      </w:pPr>
      <w:rPr>
        <w:rFonts w:cs="Times New Roman" w:hint="default"/>
      </w:rPr>
    </w:lvl>
    <w:lvl w:ilvl="7">
      <w:start w:val="1"/>
      <w:numFmt w:val="decimal"/>
      <w:lvlText w:val="%8."/>
      <w:lvlJc w:val="left"/>
      <w:pPr>
        <w:tabs>
          <w:tab w:val="num" w:pos="3240"/>
        </w:tabs>
      </w:pPr>
      <w:rPr>
        <w:rFonts w:cs="Times New Roman" w:hint="default"/>
      </w:rPr>
    </w:lvl>
    <w:lvl w:ilvl="8">
      <w:start w:val="1"/>
      <w:numFmt w:val="decimal"/>
      <w:lvlText w:val="%9."/>
      <w:lvlJc w:val="left"/>
      <w:pPr>
        <w:tabs>
          <w:tab w:val="num" w:pos="3600"/>
        </w:tabs>
      </w:pPr>
      <w:rPr>
        <w:rFonts w:cs="Times New Roman" w:hint="default"/>
      </w:rPr>
    </w:lvl>
  </w:abstractNum>
  <w:abstractNum w:abstractNumId="47" w15:restartNumberingAfterBreak="0">
    <w:nsid w:val="3DDC5604"/>
    <w:multiLevelType w:val="multilevel"/>
    <w:tmpl w:val="35882E30"/>
    <w:lvl w:ilvl="0">
      <w:start w:val="1"/>
      <w:numFmt w:val="decimal"/>
      <w:lvlText w:val="%1)"/>
      <w:lvlJc w:val="left"/>
      <w:pPr>
        <w:ind w:left="810" w:hanging="450"/>
      </w:pPr>
      <w:rPr>
        <w:rFonts w:ascii="Times New Roman" w:hAnsi="Times New Roman" w:cs="Times New Roman" w:hint="default"/>
        <w:b w:val="0"/>
        <w:i w:val="0"/>
        <w:sz w:val="24"/>
        <w:szCs w:val="24"/>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8" w15:restartNumberingAfterBreak="0">
    <w:nsid w:val="438E6D30"/>
    <w:multiLevelType w:val="hybridMultilevel"/>
    <w:tmpl w:val="865C1A7E"/>
    <w:lvl w:ilvl="0" w:tplc="3C18CC2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9" w15:restartNumberingAfterBreak="0">
    <w:nsid w:val="4696310F"/>
    <w:multiLevelType w:val="multilevel"/>
    <w:tmpl w:val="8708C4E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50" w15:restartNumberingAfterBreak="0">
    <w:nsid w:val="486624A8"/>
    <w:multiLevelType w:val="hybridMultilevel"/>
    <w:tmpl w:val="CF2ED156"/>
    <w:lvl w:ilvl="0" w:tplc="F9EEA7C0">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487912BD"/>
    <w:multiLevelType w:val="hybridMultilevel"/>
    <w:tmpl w:val="18F2849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15:restartNumberingAfterBreak="0">
    <w:nsid w:val="4A9B56BD"/>
    <w:multiLevelType w:val="hybridMultilevel"/>
    <w:tmpl w:val="403CAA20"/>
    <w:lvl w:ilvl="0" w:tplc="04150011">
      <w:start w:val="1"/>
      <w:numFmt w:val="decimal"/>
      <w:lvlText w:val="%1)"/>
      <w:lvlJc w:val="left"/>
      <w:pPr>
        <w:ind w:left="720" w:hanging="360"/>
      </w:pPr>
    </w:lvl>
    <w:lvl w:ilvl="1" w:tplc="8D741E8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B13683B"/>
    <w:multiLevelType w:val="hybridMultilevel"/>
    <w:tmpl w:val="BFEEBC7E"/>
    <w:name w:val="WW8Num2104"/>
    <w:lvl w:ilvl="0" w:tplc="04150017">
      <w:start w:val="1"/>
      <w:numFmt w:val="lowerLetter"/>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54" w15:restartNumberingAfterBreak="0">
    <w:nsid w:val="4C4E0F25"/>
    <w:multiLevelType w:val="hybridMultilevel"/>
    <w:tmpl w:val="92E879F0"/>
    <w:lvl w:ilvl="0" w:tplc="3B80F4A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5" w15:restartNumberingAfterBreak="0">
    <w:nsid w:val="4DC411D5"/>
    <w:multiLevelType w:val="hybridMultilevel"/>
    <w:tmpl w:val="B1CA4224"/>
    <w:lvl w:ilvl="0" w:tplc="20141CE4">
      <w:start w:val="6"/>
      <w:numFmt w:val="decimal"/>
      <w:lvlText w:val="%1."/>
      <w:lvlJc w:val="righ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E171798"/>
    <w:multiLevelType w:val="multilevel"/>
    <w:tmpl w:val="30569BC2"/>
    <w:lvl w:ilvl="0">
      <w:start w:val="1"/>
      <w:numFmt w:val="decimal"/>
      <w:lvlText w:val="%1."/>
      <w:lvlJc w:val="left"/>
      <w:pPr>
        <w:ind w:left="720" w:hanging="360"/>
      </w:pPr>
      <w:rPr>
        <w:rFonts w:ascii="Times New Roman" w:hAnsi="Times New Roman" w:cs="Times New Roman" w:hint="default"/>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4F232B59"/>
    <w:multiLevelType w:val="hybridMultilevel"/>
    <w:tmpl w:val="E766B5E6"/>
    <w:lvl w:ilvl="0" w:tplc="04150011">
      <w:start w:val="1"/>
      <w:numFmt w:val="decimal"/>
      <w:lvlText w:val="%1)"/>
      <w:lvlJc w:val="left"/>
      <w:pPr>
        <w:ind w:left="502" w:hanging="360"/>
      </w:pPr>
      <w:rPr>
        <w:rFonts w:cs="Times New Roman"/>
      </w:rPr>
    </w:lvl>
    <w:lvl w:ilvl="1" w:tplc="04150019" w:tentative="1">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58" w15:restartNumberingAfterBreak="0">
    <w:nsid w:val="51B42BDB"/>
    <w:multiLevelType w:val="hybridMultilevel"/>
    <w:tmpl w:val="72443C8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9" w15:restartNumberingAfterBreak="0">
    <w:nsid w:val="51DB0066"/>
    <w:multiLevelType w:val="hybridMultilevel"/>
    <w:tmpl w:val="DC88F87C"/>
    <w:lvl w:ilvl="0" w:tplc="3A0C2DD0">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1FC7A60"/>
    <w:multiLevelType w:val="hybridMultilevel"/>
    <w:tmpl w:val="0F4AF4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2C511F9"/>
    <w:multiLevelType w:val="multilevel"/>
    <w:tmpl w:val="81C4CA0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2" w15:restartNumberingAfterBreak="0">
    <w:nsid w:val="57244713"/>
    <w:multiLevelType w:val="hybridMultilevel"/>
    <w:tmpl w:val="41D2852A"/>
    <w:lvl w:ilvl="0" w:tplc="04150019">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3" w15:restartNumberingAfterBreak="0">
    <w:nsid w:val="57D26B39"/>
    <w:multiLevelType w:val="multilevel"/>
    <w:tmpl w:val="2C2C0D8C"/>
    <w:lvl w:ilvl="0">
      <w:start w:val="2"/>
      <w:numFmt w:val="decimal"/>
      <w:lvlText w:val="%1."/>
      <w:lvlJc w:val="left"/>
      <w:pPr>
        <w:tabs>
          <w:tab w:val="num" w:pos="375"/>
        </w:tabs>
      </w:pPr>
      <w:rPr>
        <w:rFonts w:cs="Times New Roman" w:hint="default"/>
        <w:i w:val="0"/>
        <w:strike w:val="0"/>
        <w:color w:val="auto"/>
      </w:rPr>
    </w:lvl>
    <w:lvl w:ilvl="1">
      <w:start w:val="1"/>
      <w:numFmt w:val="decimal"/>
      <w:lvlText w:val="%2."/>
      <w:lvlJc w:val="left"/>
      <w:pPr>
        <w:tabs>
          <w:tab w:val="num" w:pos="1080"/>
        </w:tabs>
      </w:pPr>
      <w:rPr>
        <w:rFonts w:ascii="Times New Roman" w:hAnsi="Times New Roman" w:cs="Times New Roman" w:hint="default"/>
      </w:rPr>
    </w:lvl>
    <w:lvl w:ilvl="2">
      <w:start w:val="1"/>
      <w:numFmt w:val="decimal"/>
      <w:lvlText w:val="%3."/>
      <w:lvlJc w:val="left"/>
      <w:pPr>
        <w:tabs>
          <w:tab w:val="num" w:pos="1440"/>
        </w:tabs>
      </w:pPr>
      <w:rPr>
        <w:rFonts w:cs="Times New Roman" w:hint="default"/>
      </w:rPr>
    </w:lvl>
    <w:lvl w:ilvl="3">
      <w:start w:val="1"/>
      <w:numFmt w:val="decimal"/>
      <w:lvlText w:val="%4."/>
      <w:lvlJc w:val="left"/>
      <w:pPr>
        <w:tabs>
          <w:tab w:val="num" w:pos="1800"/>
        </w:tabs>
      </w:pPr>
      <w:rPr>
        <w:rFonts w:cs="Times New Roman" w:hint="default"/>
      </w:rPr>
    </w:lvl>
    <w:lvl w:ilvl="4">
      <w:start w:val="1"/>
      <w:numFmt w:val="decimal"/>
      <w:lvlText w:val="%5."/>
      <w:lvlJc w:val="left"/>
      <w:pPr>
        <w:tabs>
          <w:tab w:val="num" w:pos="2160"/>
        </w:tabs>
      </w:pPr>
      <w:rPr>
        <w:rFonts w:cs="Times New Roman" w:hint="default"/>
      </w:rPr>
    </w:lvl>
    <w:lvl w:ilvl="5">
      <w:start w:val="1"/>
      <w:numFmt w:val="decimal"/>
      <w:lvlText w:val="%6."/>
      <w:lvlJc w:val="left"/>
      <w:pPr>
        <w:tabs>
          <w:tab w:val="num" w:pos="2520"/>
        </w:tabs>
      </w:pPr>
      <w:rPr>
        <w:rFonts w:cs="Times New Roman" w:hint="default"/>
      </w:rPr>
    </w:lvl>
    <w:lvl w:ilvl="6">
      <w:start w:val="1"/>
      <w:numFmt w:val="decimal"/>
      <w:lvlText w:val="%7."/>
      <w:lvlJc w:val="left"/>
      <w:pPr>
        <w:tabs>
          <w:tab w:val="num" w:pos="2880"/>
        </w:tabs>
      </w:pPr>
      <w:rPr>
        <w:rFonts w:cs="Times New Roman" w:hint="default"/>
      </w:rPr>
    </w:lvl>
    <w:lvl w:ilvl="7">
      <w:start w:val="1"/>
      <w:numFmt w:val="decimal"/>
      <w:lvlText w:val="%8."/>
      <w:lvlJc w:val="left"/>
      <w:pPr>
        <w:tabs>
          <w:tab w:val="num" w:pos="3240"/>
        </w:tabs>
      </w:pPr>
      <w:rPr>
        <w:rFonts w:cs="Times New Roman" w:hint="default"/>
      </w:rPr>
    </w:lvl>
    <w:lvl w:ilvl="8">
      <w:start w:val="1"/>
      <w:numFmt w:val="decimal"/>
      <w:lvlText w:val="%9."/>
      <w:lvlJc w:val="left"/>
      <w:pPr>
        <w:tabs>
          <w:tab w:val="num" w:pos="3600"/>
        </w:tabs>
      </w:pPr>
      <w:rPr>
        <w:rFonts w:cs="Times New Roman" w:hint="default"/>
      </w:rPr>
    </w:lvl>
  </w:abstractNum>
  <w:abstractNum w:abstractNumId="64" w15:restartNumberingAfterBreak="0">
    <w:nsid w:val="57ED74A3"/>
    <w:multiLevelType w:val="hybridMultilevel"/>
    <w:tmpl w:val="E840746C"/>
    <w:lvl w:ilvl="0" w:tplc="5F3CFB16">
      <w:start w:val="1"/>
      <w:numFmt w:val="decimal"/>
      <w:lvlText w:val="%1."/>
      <w:lvlJc w:val="left"/>
      <w:pPr>
        <w:ind w:left="720" w:hanging="360"/>
      </w:pPr>
      <w:rPr>
        <w:rFonts w:eastAsia="Times New Roman"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E0416A3"/>
    <w:multiLevelType w:val="multilevel"/>
    <w:tmpl w:val="2B629D6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6" w15:restartNumberingAfterBreak="0">
    <w:nsid w:val="5E4E1BE5"/>
    <w:multiLevelType w:val="hybridMultilevel"/>
    <w:tmpl w:val="AF422D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6186E45"/>
    <w:multiLevelType w:val="multilevel"/>
    <w:tmpl w:val="6B98FFD2"/>
    <w:lvl w:ilvl="0">
      <w:start w:val="7"/>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8" w15:restartNumberingAfterBreak="0">
    <w:nsid w:val="765A3A98"/>
    <w:multiLevelType w:val="hybridMultilevel"/>
    <w:tmpl w:val="50BA893C"/>
    <w:lvl w:ilvl="0" w:tplc="ADD0B06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9" w15:restartNumberingAfterBreak="0">
    <w:nsid w:val="779F7181"/>
    <w:multiLevelType w:val="hybridMultilevel"/>
    <w:tmpl w:val="50F893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AAB5384"/>
    <w:multiLevelType w:val="multilevel"/>
    <w:tmpl w:val="4926ABC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71" w15:restartNumberingAfterBreak="0">
    <w:nsid w:val="7F6E7611"/>
    <w:multiLevelType w:val="multilevel"/>
    <w:tmpl w:val="5950D5D4"/>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156260121">
    <w:abstractNumId w:val="27"/>
  </w:num>
  <w:num w:numId="2" w16cid:durableId="757868351">
    <w:abstractNumId w:val="56"/>
  </w:num>
  <w:num w:numId="3" w16cid:durableId="1992975583">
    <w:abstractNumId w:val="69"/>
  </w:num>
  <w:num w:numId="4" w16cid:durableId="810946577">
    <w:abstractNumId w:val="15"/>
  </w:num>
  <w:num w:numId="5" w16cid:durableId="103035939">
    <w:abstractNumId w:val="64"/>
  </w:num>
  <w:num w:numId="6" w16cid:durableId="1852140591">
    <w:abstractNumId w:val="20"/>
  </w:num>
  <w:num w:numId="7" w16cid:durableId="1122729246">
    <w:abstractNumId w:val="24"/>
  </w:num>
  <w:num w:numId="8" w16cid:durableId="2035493848">
    <w:abstractNumId w:val="22"/>
  </w:num>
  <w:num w:numId="9" w16cid:durableId="1071731564">
    <w:abstractNumId w:val="47"/>
  </w:num>
  <w:num w:numId="10" w16cid:durableId="654604595">
    <w:abstractNumId w:val="16"/>
  </w:num>
  <w:num w:numId="11" w16cid:durableId="1777362636">
    <w:abstractNumId w:val="70"/>
  </w:num>
  <w:num w:numId="12" w16cid:durableId="502596135">
    <w:abstractNumId w:val="39"/>
  </w:num>
  <w:num w:numId="13" w16cid:durableId="1093362165">
    <w:abstractNumId w:val="30"/>
  </w:num>
  <w:num w:numId="14" w16cid:durableId="1450930524">
    <w:abstractNumId w:val="52"/>
  </w:num>
  <w:num w:numId="15" w16cid:durableId="953638290">
    <w:abstractNumId w:val="37"/>
  </w:num>
  <w:num w:numId="16" w16cid:durableId="2036420758">
    <w:abstractNumId w:val="55"/>
  </w:num>
  <w:num w:numId="17" w16cid:durableId="1341161315">
    <w:abstractNumId w:val="62"/>
  </w:num>
  <w:num w:numId="18" w16cid:durableId="1499730198">
    <w:abstractNumId w:val="36"/>
  </w:num>
  <w:num w:numId="19" w16cid:durableId="111633462">
    <w:abstractNumId w:val="7"/>
  </w:num>
  <w:num w:numId="20" w16cid:durableId="317462385">
    <w:abstractNumId w:val="34"/>
  </w:num>
  <w:num w:numId="21" w16cid:durableId="283773096">
    <w:abstractNumId w:val="49"/>
  </w:num>
  <w:num w:numId="22" w16cid:durableId="1229875470">
    <w:abstractNumId w:val="31"/>
  </w:num>
  <w:num w:numId="23" w16cid:durableId="2059282154">
    <w:abstractNumId w:val="28"/>
  </w:num>
  <w:num w:numId="24" w16cid:durableId="657852375">
    <w:abstractNumId w:val="67"/>
  </w:num>
  <w:num w:numId="25" w16cid:durableId="1559321963">
    <w:abstractNumId w:val="58"/>
  </w:num>
  <w:num w:numId="26" w16cid:durableId="1206911279">
    <w:abstractNumId w:val="14"/>
  </w:num>
  <w:num w:numId="27" w16cid:durableId="327100319">
    <w:abstractNumId w:val="13"/>
  </w:num>
  <w:num w:numId="28" w16cid:durableId="296449588">
    <w:abstractNumId w:val="11"/>
  </w:num>
  <w:num w:numId="29" w16cid:durableId="450587670">
    <w:abstractNumId w:val="65"/>
  </w:num>
  <w:num w:numId="30" w16cid:durableId="219095786">
    <w:abstractNumId w:val="40"/>
  </w:num>
  <w:num w:numId="31" w16cid:durableId="1347747952">
    <w:abstractNumId w:val="8"/>
  </w:num>
  <w:num w:numId="32" w16cid:durableId="300811445">
    <w:abstractNumId w:val="0"/>
  </w:num>
  <w:num w:numId="33" w16cid:durableId="1003171348">
    <w:abstractNumId w:val="4"/>
  </w:num>
  <w:num w:numId="34" w16cid:durableId="1602453363">
    <w:abstractNumId w:val="5"/>
  </w:num>
  <w:num w:numId="35" w16cid:durableId="939071666">
    <w:abstractNumId w:val="6"/>
  </w:num>
  <w:num w:numId="36" w16cid:durableId="153304937">
    <w:abstractNumId w:val="43"/>
  </w:num>
  <w:num w:numId="37" w16cid:durableId="1567372604">
    <w:abstractNumId w:val="18"/>
  </w:num>
  <w:num w:numId="38" w16cid:durableId="1947928205">
    <w:abstractNumId w:val="35"/>
  </w:num>
  <w:num w:numId="39" w16cid:durableId="1887057376">
    <w:abstractNumId w:val="51"/>
  </w:num>
  <w:num w:numId="40" w16cid:durableId="447699264">
    <w:abstractNumId w:val="9"/>
  </w:num>
  <w:num w:numId="41" w16cid:durableId="697239287">
    <w:abstractNumId w:val="29"/>
  </w:num>
  <w:num w:numId="42" w16cid:durableId="1777674859">
    <w:abstractNumId w:val="60"/>
  </w:num>
  <w:num w:numId="43" w16cid:durableId="104931428">
    <w:abstractNumId w:val="53"/>
  </w:num>
  <w:num w:numId="44" w16cid:durableId="1155419419">
    <w:abstractNumId w:val="59"/>
  </w:num>
  <w:num w:numId="45" w16cid:durableId="1777093390">
    <w:abstractNumId w:val="61"/>
  </w:num>
  <w:num w:numId="46" w16cid:durableId="538473036">
    <w:abstractNumId w:val="71"/>
  </w:num>
  <w:num w:numId="47" w16cid:durableId="579678789">
    <w:abstractNumId w:val="41"/>
  </w:num>
  <w:num w:numId="48" w16cid:durableId="859709668">
    <w:abstractNumId w:val="19"/>
  </w:num>
  <w:num w:numId="49" w16cid:durableId="200017657">
    <w:abstractNumId w:val="12"/>
  </w:num>
  <w:num w:numId="50" w16cid:durableId="966009902">
    <w:abstractNumId w:val="25"/>
  </w:num>
  <w:num w:numId="51" w16cid:durableId="2108691794">
    <w:abstractNumId w:val="50"/>
  </w:num>
  <w:num w:numId="52" w16cid:durableId="1759669281">
    <w:abstractNumId w:val="17"/>
  </w:num>
  <w:num w:numId="53" w16cid:durableId="1842624814">
    <w:abstractNumId w:val="66"/>
  </w:num>
  <w:num w:numId="54" w16cid:durableId="1195726103">
    <w:abstractNumId w:val="45"/>
  </w:num>
  <w:num w:numId="55" w16cid:durableId="508252617">
    <w:abstractNumId w:val="46"/>
  </w:num>
  <w:num w:numId="56" w16cid:durableId="1910340428">
    <w:abstractNumId w:val="63"/>
  </w:num>
  <w:num w:numId="57" w16cid:durableId="1636447120">
    <w:abstractNumId w:val="48"/>
  </w:num>
  <w:num w:numId="58" w16cid:durableId="226887765">
    <w:abstractNumId w:val="10"/>
  </w:num>
  <w:num w:numId="59" w16cid:durableId="1032724617">
    <w:abstractNumId w:val="32"/>
  </w:num>
  <w:num w:numId="60" w16cid:durableId="904410778">
    <w:abstractNumId w:val="68"/>
  </w:num>
  <w:num w:numId="61" w16cid:durableId="1552184320">
    <w:abstractNumId w:val="21"/>
  </w:num>
  <w:num w:numId="62" w16cid:durableId="1732339270">
    <w:abstractNumId w:val="57"/>
  </w:num>
  <w:num w:numId="63" w16cid:durableId="1763650100">
    <w:abstractNumId w:val="44"/>
  </w:num>
  <w:num w:numId="64" w16cid:durableId="421605697">
    <w:abstractNumId w:val="1"/>
  </w:num>
  <w:num w:numId="65" w16cid:durableId="1026832529">
    <w:abstractNumId w:val="33"/>
  </w:num>
  <w:num w:numId="66" w16cid:durableId="1348168296">
    <w:abstractNumId w:val="23"/>
  </w:num>
  <w:num w:numId="67" w16cid:durableId="1934051863">
    <w:abstractNumId w:val="54"/>
  </w:num>
  <w:num w:numId="68" w16cid:durableId="569115455">
    <w:abstractNumId w:val="42"/>
  </w:num>
  <w:num w:numId="69" w16cid:durableId="866599884">
    <w:abstractNumId w:val="38"/>
  </w:num>
  <w:num w:numId="70" w16cid:durableId="462769781">
    <w:abstractNumId w:val="26"/>
  </w:num>
  <w:num w:numId="71" w16cid:durableId="1532181267">
    <w:abstractNumId w:val="2"/>
  </w:num>
  <w:num w:numId="72" w16cid:durableId="1534925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216"/>
    <w:rsid w:val="00031FF1"/>
    <w:rsid w:val="00067453"/>
    <w:rsid w:val="00084A2B"/>
    <w:rsid w:val="00085C7E"/>
    <w:rsid w:val="001526C6"/>
    <w:rsid w:val="00206326"/>
    <w:rsid w:val="00232EDC"/>
    <w:rsid w:val="00237CBC"/>
    <w:rsid w:val="00265DAA"/>
    <w:rsid w:val="002673B3"/>
    <w:rsid w:val="002E571A"/>
    <w:rsid w:val="00301BDF"/>
    <w:rsid w:val="00326B95"/>
    <w:rsid w:val="003A209A"/>
    <w:rsid w:val="003B7D5C"/>
    <w:rsid w:val="003F5A12"/>
    <w:rsid w:val="004F6FE1"/>
    <w:rsid w:val="00537BD7"/>
    <w:rsid w:val="00547B59"/>
    <w:rsid w:val="005639EE"/>
    <w:rsid w:val="00572CB3"/>
    <w:rsid w:val="0058611B"/>
    <w:rsid w:val="00586390"/>
    <w:rsid w:val="0061231A"/>
    <w:rsid w:val="00660480"/>
    <w:rsid w:val="0075793C"/>
    <w:rsid w:val="007758C3"/>
    <w:rsid w:val="0078091B"/>
    <w:rsid w:val="00785871"/>
    <w:rsid w:val="007B6BEC"/>
    <w:rsid w:val="00801684"/>
    <w:rsid w:val="008B0FD9"/>
    <w:rsid w:val="008D6886"/>
    <w:rsid w:val="00914F47"/>
    <w:rsid w:val="009207EA"/>
    <w:rsid w:val="00957150"/>
    <w:rsid w:val="009A46C4"/>
    <w:rsid w:val="009B7EEB"/>
    <w:rsid w:val="009C59E2"/>
    <w:rsid w:val="009F3923"/>
    <w:rsid w:val="00A006C1"/>
    <w:rsid w:val="00A90216"/>
    <w:rsid w:val="00A92587"/>
    <w:rsid w:val="00B13B65"/>
    <w:rsid w:val="00BD587D"/>
    <w:rsid w:val="00C500CE"/>
    <w:rsid w:val="00CB25C6"/>
    <w:rsid w:val="00D00BCC"/>
    <w:rsid w:val="00D9692A"/>
    <w:rsid w:val="00DA4E5E"/>
    <w:rsid w:val="00E8017E"/>
    <w:rsid w:val="00ED5FB9"/>
    <w:rsid w:val="00ED67CF"/>
    <w:rsid w:val="00EE1537"/>
    <w:rsid w:val="00F858AF"/>
    <w:rsid w:val="00F85EA4"/>
    <w:rsid w:val="00FC2A01"/>
    <w:rsid w:val="00FC3D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65ACF"/>
  <w15:chartTrackingRefBased/>
  <w15:docId w15:val="{2FDE71B3-8567-4095-8999-58EF04549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qFormat/>
    <w:rsid w:val="00A9021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A9021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A90216"/>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A90216"/>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A90216"/>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A90216"/>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A90216"/>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A90216"/>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A90216"/>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A90216"/>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A90216"/>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A90216"/>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A90216"/>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A90216"/>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A90216"/>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A90216"/>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A90216"/>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A90216"/>
    <w:rPr>
      <w:rFonts w:eastAsiaTheme="majorEastAsia" w:cstheme="majorBidi"/>
      <w:color w:val="272727" w:themeColor="text1" w:themeTint="D8"/>
    </w:rPr>
  </w:style>
  <w:style w:type="paragraph" w:styleId="Tytu">
    <w:name w:val="Title"/>
    <w:basedOn w:val="Normalny"/>
    <w:next w:val="Normalny"/>
    <w:link w:val="TytuZnak"/>
    <w:uiPriority w:val="10"/>
    <w:qFormat/>
    <w:rsid w:val="00A902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90216"/>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A90216"/>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A90216"/>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A90216"/>
    <w:pPr>
      <w:spacing w:before="160"/>
      <w:jc w:val="center"/>
    </w:pPr>
    <w:rPr>
      <w:i/>
      <w:iCs/>
      <w:color w:val="404040" w:themeColor="text1" w:themeTint="BF"/>
    </w:rPr>
  </w:style>
  <w:style w:type="character" w:customStyle="1" w:styleId="CytatZnak">
    <w:name w:val="Cytat Znak"/>
    <w:basedOn w:val="Domylnaczcionkaakapitu"/>
    <w:link w:val="Cytat"/>
    <w:uiPriority w:val="29"/>
    <w:rsid w:val="00A90216"/>
    <w:rPr>
      <w:i/>
      <w:iCs/>
      <w:color w:val="404040" w:themeColor="text1" w:themeTint="BF"/>
    </w:rPr>
  </w:style>
  <w:style w:type="paragraph" w:styleId="Akapitzlist">
    <w:name w:val="List Paragraph"/>
    <w:aliases w:val="CW_Lista,List Paragraph,Akapit z listą BS,Kolorowa lista — akcent 11,Kolorowa lista — akcent 12,Obiekt,Nagłowek 3,Preambuła,Dot pt,F5 List Paragraph,Recommendation,List Paragraph11,lp1,maz_wyliczenie,opis dzialania,K-P_odwolanie"/>
    <w:basedOn w:val="Normalny"/>
    <w:link w:val="AkapitzlistZnak"/>
    <w:uiPriority w:val="34"/>
    <w:qFormat/>
    <w:rsid w:val="00A90216"/>
    <w:pPr>
      <w:ind w:left="720"/>
      <w:contextualSpacing/>
    </w:pPr>
  </w:style>
  <w:style w:type="character" w:styleId="Wyrnienieintensywne">
    <w:name w:val="Intense Emphasis"/>
    <w:basedOn w:val="Domylnaczcionkaakapitu"/>
    <w:uiPriority w:val="21"/>
    <w:qFormat/>
    <w:rsid w:val="00A90216"/>
    <w:rPr>
      <w:i/>
      <w:iCs/>
      <w:color w:val="2F5496" w:themeColor="accent1" w:themeShade="BF"/>
    </w:rPr>
  </w:style>
  <w:style w:type="paragraph" w:styleId="Cytatintensywny">
    <w:name w:val="Intense Quote"/>
    <w:basedOn w:val="Normalny"/>
    <w:next w:val="Normalny"/>
    <w:link w:val="CytatintensywnyZnak"/>
    <w:uiPriority w:val="30"/>
    <w:qFormat/>
    <w:rsid w:val="00A9021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A90216"/>
    <w:rPr>
      <w:i/>
      <w:iCs/>
      <w:color w:val="2F5496" w:themeColor="accent1" w:themeShade="BF"/>
    </w:rPr>
  </w:style>
  <w:style w:type="character" w:styleId="Odwoanieintensywne">
    <w:name w:val="Intense Reference"/>
    <w:basedOn w:val="Domylnaczcionkaakapitu"/>
    <w:uiPriority w:val="32"/>
    <w:qFormat/>
    <w:rsid w:val="00A90216"/>
    <w:rPr>
      <w:b/>
      <w:bCs/>
      <w:smallCaps/>
      <w:color w:val="2F5496" w:themeColor="accent1" w:themeShade="BF"/>
      <w:spacing w:val="5"/>
    </w:rPr>
  </w:style>
  <w:style w:type="character" w:customStyle="1" w:styleId="AkapitzlistZnak">
    <w:name w:val="Akapit z listą Znak"/>
    <w:aliases w:val="CW_Lista Znak,List Paragraph Znak,Akapit z listą BS Znak,Kolorowa lista — akcent 11 Znak,Kolorowa lista — akcent 12 Znak,Obiekt Znak,Nagłowek 3 Znak,Preambuła Znak,Dot pt Znak,F5 List Paragraph Znak,Recommendation Znak,lp1 Znak"/>
    <w:link w:val="Akapitzlist"/>
    <w:uiPriority w:val="34"/>
    <w:qFormat/>
    <w:locked/>
    <w:rsid w:val="00E8017E"/>
  </w:style>
  <w:style w:type="paragraph" w:styleId="Nagwek">
    <w:name w:val="header"/>
    <w:basedOn w:val="Normalny"/>
    <w:link w:val="NagwekZnak"/>
    <w:uiPriority w:val="99"/>
    <w:unhideWhenUsed/>
    <w:rsid w:val="00914F4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14F47"/>
  </w:style>
  <w:style w:type="paragraph" w:styleId="Stopka">
    <w:name w:val="footer"/>
    <w:basedOn w:val="Normalny"/>
    <w:link w:val="StopkaZnak"/>
    <w:uiPriority w:val="99"/>
    <w:unhideWhenUsed/>
    <w:rsid w:val="00914F4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14F47"/>
  </w:style>
  <w:style w:type="character" w:styleId="Pogrubienie">
    <w:name w:val="Strong"/>
    <w:basedOn w:val="Domylnaczcionkaakapitu"/>
    <w:uiPriority w:val="22"/>
    <w:qFormat/>
    <w:rsid w:val="00A006C1"/>
    <w:rPr>
      <w:b/>
      <w:bCs/>
    </w:rPr>
  </w:style>
  <w:style w:type="paragraph" w:styleId="Tekstprzypisudolnego">
    <w:name w:val="footnote text"/>
    <w:basedOn w:val="Normalny"/>
    <w:link w:val="TekstprzypisudolnegoZnak"/>
    <w:uiPriority w:val="99"/>
    <w:semiHidden/>
    <w:unhideWhenUsed/>
    <w:rsid w:val="003F5A1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3F5A12"/>
    <w:rPr>
      <w:sz w:val="20"/>
      <w:szCs w:val="20"/>
    </w:rPr>
  </w:style>
  <w:style w:type="character" w:styleId="Odwoanieprzypisudolnego">
    <w:name w:val="footnote reference"/>
    <w:uiPriority w:val="99"/>
    <w:semiHidden/>
    <w:rsid w:val="003F5A12"/>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FF770-F31C-46AB-B3D5-8EE4D3516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35</Pages>
  <Words>10055</Words>
  <Characters>60331</Characters>
  <Application>Microsoft Office Word</Application>
  <DocSecurity>0</DocSecurity>
  <Lines>502</Lines>
  <Paragraphs>140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UGS UGS</dc:creator>
  <cp:keywords/>
  <dc:description/>
  <cp:lastModifiedBy>UGS UGS</cp:lastModifiedBy>
  <cp:revision>27</cp:revision>
  <cp:lastPrinted>2025-03-28T11:08:00Z</cp:lastPrinted>
  <dcterms:created xsi:type="dcterms:W3CDTF">2025-03-26T09:26:00Z</dcterms:created>
  <dcterms:modified xsi:type="dcterms:W3CDTF">2025-03-28T11:49:00Z</dcterms:modified>
</cp:coreProperties>
</file>