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42B7" w:rsidRPr="006F42B7" w:rsidRDefault="006F42B7" w:rsidP="006F42B7">
      <w:pPr>
        <w:tabs>
          <w:tab w:val="left" w:pos="4788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r w:rsidRPr="006F42B7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 xml:space="preserve">Informacja </w:t>
      </w:r>
    </w:p>
    <w:p w:rsidR="006F42B7" w:rsidRPr="006F42B7" w:rsidRDefault="006F42B7" w:rsidP="006F42B7">
      <w:pPr>
        <w:tabs>
          <w:tab w:val="left" w:pos="4788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Wójta Gminy </w:t>
      </w:r>
      <w:r w:rsidR="00540F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Szczawin Kościelny</w:t>
      </w:r>
    </w:p>
    <w:p w:rsidR="006F42B7" w:rsidRPr="006F42B7" w:rsidRDefault="00540F1D" w:rsidP="00540F1D">
      <w:pPr>
        <w:tabs>
          <w:tab w:val="left" w:pos="478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dnia 1</w:t>
      </w:r>
      <w:r w:rsidR="006F42B7" w:rsidRPr="006F42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 kwietnia 2014 roku</w:t>
      </w:r>
    </w:p>
    <w:p w:rsidR="006F42B7" w:rsidRPr="006F42B7" w:rsidRDefault="006F42B7" w:rsidP="00540F1D">
      <w:pPr>
        <w:tabs>
          <w:tab w:val="left" w:pos="478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uprawnieniach wyborców niepełnosprawnych w wyborach do Parlamentu Europejskiego</w:t>
      </w:r>
    </w:p>
    <w:p w:rsidR="006F42B7" w:rsidRPr="006F42B7" w:rsidRDefault="006F42B7" w:rsidP="00540F1D">
      <w:pPr>
        <w:tabs>
          <w:tab w:val="left" w:pos="478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zarządzonych na dzień 25 maja 2014 roku.</w:t>
      </w:r>
    </w:p>
    <w:bookmarkEnd w:id="0"/>
    <w:p w:rsidR="006F42B7" w:rsidRPr="006F42B7" w:rsidRDefault="006F42B7" w:rsidP="006F42B7">
      <w:pPr>
        <w:tabs>
          <w:tab w:val="left" w:pos="4788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Podaje się do wiadomości wybor</w:t>
      </w:r>
      <w:r w:rsidR="00540F1D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ców niepełnosprawnych Gminy Szczawin Kościelny</w:t>
      </w:r>
      <w:r w:rsidRPr="006F42B7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, co następuje:</w:t>
      </w:r>
    </w:p>
    <w:p w:rsidR="006F42B7" w:rsidRPr="006F42B7" w:rsidRDefault="006F42B7" w:rsidP="00540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Stosownie do treści art.37a § 1 i § 4 ustawy z dnia 5 stycznia 2011 r. Kodeks wyborczy (Dz. U. z 2011 r. Nr 21, poz.112 z </w:t>
      </w:r>
      <w:proofErr w:type="spellStart"/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>. zm. ) w związku z wyborami do Parlamentu Europejskiego, zarządzonymi na dzień 25 maja 2014 roku , informuję o uprawnieniach wyborców niepełnosprawnych, przewidzianych w przepisach wyżej cytowanej ustawy. Wyborcy niepełnosprawni biorą udział  w wyborach do Parlamentu Europejskiego na takich samych zasadach jak pozostali wyborcy, jednakże przysługują im poniższe uprawnienia.</w:t>
      </w:r>
    </w:p>
    <w:p w:rsidR="006F42B7" w:rsidRPr="006F42B7" w:rsidRDefault="006F42B7" w:rsidP="006F42B7">
      <w:pPr>
        <w:tabs>
          <w:tab w:val="left" w:pos="478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I. Prawo do uzyskiwania informacji o wyborach</w:t>
      </w:r>
    </w:p>
    <w:p w:rsidR="006F42B7" w:rsidRPr="006F42B7" w:rsidRDefault="006F42B7" w:rsidP="00540F1D">
      <w:pPr>
        <w:tabs>
          <w:tab w:val="left" w:pos="47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>Wyborca niepełnosprawny wpisany do rejestru wyborców w danej gminie ma prawo do uzyskiwania informacji o:</w:t>
      </w:r>
    </w:p>
    <w:p w:rsidR="006F42B7" w:rsidRDefault="006F42B7" w:rsidP="00540F1D">
      <w:pPr>
        <w:pStyle w:val="Akapitzlist"/>
        <w:numPr>
          <w:ilvl w:val="0"/>
          <w:numId w:val="2"/>
        </w:numPr>
        <w:tabs>
          <w:tab w:val="left" w:pos="4788"/>
        </w:tabs>
        <w:spacing w:after="0"/>
        <w:ind w:left="426" w:hanging="426"/>
        <w:jc w:val="both"/>
      </w:pPr>
      <w:r w:rsidRPr="00540F1D">
        <w:t>terminie wyborów oraz godzinach głosowania;</w:t>
      </w:r>
    </w:p>
    <w:p w:rsidR="006F42B7" w:rsidRDefault="006F42B7" w:rsidP="00540F1D">
      <w:pPr>
        <w:pStyle w:val="Akapitzlist"/>
        <w:numPr>
          <w:ilvl w:val="0"/>
          <w:numId w:val="2"/>
        </w:numPr>
        <w:tabs>
          <w:tab w:val="left" w:pos="4788"/>
        </w:tabs>
        <w:spacing w:after="0"/>
        <w:ind w:left="426" w:hanging="426"/>
        <w:jc w:val="both"/>
      </w:pPr>
      <w:r w:rsidRPr="00540F1D">
        <w:t>właściwym dla siebie okręgu wyborczym i obwodzie głosowania;</w:t>
      </w:r>
    </w:p>
    <w:p w:rsidR="006F42B7" w:rsidRDefault="006F42B7" w:rsidP="00540F1D">
      <w:pPr>
        <w:pStyle w:val="Akapitzlist"/>
        <w:numPr>
          <w:ilvl w:val="0"/>
          <w:numId w:val="2"/>
        </w:numPr>
        <w:tabs>
          <w:tab w:val="left" w:pos="4788"/>
        </w:tabs>
        <w:spacing w:after="0"/>
        <w:ind w:left="426" w:hanging="426"/>
        <w:jc w:val="both"/>
      </w:pPr>
      <w:r w:rsidRPr="00540F1D">
        <w:t>lokalach obwodowych komisji wyborczych przystosowanych do potrzeb osób niep</w:t>
      </w:r>
      <w:r w:rsidR="00024F32">
        <w:t xml:space="preserve">ełnosprawnych, znajdujących się </w:t>
      </w:r>
      <w:r w:rsidRPr="00540F1D">
        <w:t>najbliżej miejsca zamieszkania wyborcy niepełnosprawnego;</w:t>
      </w:r>
    </w:p>
    <w:p w:rsidR="006F42B7" w:rsidRDefault="006F42B7" w:rsidP="00540F1D">
      <w:pPr>
        <w:pStyle w:val="Akapitzlist"/>
        <w:numPr>
          <w:ilvl w:val="0"/>
          <w:numId w:val="2"/>
        </w:numPr>
        <w:tabs>
          <w:tab w:val="left" w:pos="4788"/>
        </w:tabs>
        <w:spacing w:after="0"/>
        <w:ind w:left="426" w:hanging="426"/>
        <w:jc w:val="both"/>
      </w:pPr>
      <w:r w:rsidRPr="00540F1D">
        <w:t>warunkach dopisania wyborcy niepełnosprawnego do spisu wyborców w obwodzi</w:t>
      </w:r>
      <w:r w:rsidR="00024F32">
        <w:t xml:space="preserve">e głosowania, </w:t>
      </w:r>
      <w:r w:rsidRPr="00540F1D">
        <w:t>w którym znajduje się lokal obwodowej komisji wyborczej przystosowany do potrzeb osób niepełnosprawnych;</w:t>
      </w:r>
    </w:p>
    <w:p w:rsidR="006F42B7" w:rsidRDefault="006F42B7" w:rsidP="00540F1D">
      <w:pPr>
        <w:pStyle w:val="Akapitzlist"/>
        <w:numPr>
          <w:ilvl w:val="0"/>
          <w:numId w:val="2"/>
        </w:numPr>
        <w:tabs>
          <w:tab w:val="left" w:pos="4788"/>
        </w:tabs>
        <w:spacing w:after="0"/>
        <w:ind w:left="426" w:hanging="426"/>
        <w:jc w:val="both"/>
      </w:pPr>
      <w:r w:rsidRPr="00540F1D">
        <w:t>komitetach wyborczych biorących udział w wyborach oraz zarejestrowanych kandydatach i listach kandydatów;</w:t>
      </w:r>
    </w:p>
    <w:p w:rsidR="006F42B7" w:rsidRPr="00540F1D" w:rsidRDefault="006F42B7" w:rsidP="00540F1D">
      <w:pPr>
        <w:pStyle w:val="Akapitzlist"/>
        <w:numPr>
          <w:ilvl w:val="0"/>
          <w:numId w:val="2"/>
        </w:numPr>
        <w:tabs>
          <w:tab w:val="left" w:pos="4788"/>
        </w:tabs>
        <w:spacing w:after="0"/>
        <w:ind w:left="426" w:hanging="426"/>
        <w:jc w:val="both"/>
      </w:pPr>
      <w:r w:rsidRPr="00540F1D">
        <w:t>warunkach oraz formach głosowania.</w:t>
      </w:r>
    </w:p>
    <w:p w:rsidR="006F42B7" w:rsidRPr="006F42B7" w:rsidRDefault="006F42B7" w:rsidP="00540F1D">
      <w:pPr>
        <w:tabs>
          <w:tab w:val="left" w:pos="478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te są przekazywane wyborcy niepełnosprawnemu, na jego wniosek, przez Wójta Gminy </w:t>
      </w:r>
      <w:r w:rsidR="00540F1D">
        <w:rPr>
          <w:rFonts w:ascii="Times New Roman" w:eastAsia="Times New Roman" w:hAnsi="Times New Roman" w:cs="Times New Roman"/>
          <w:sz w:val="24"/>
          <w:szCs w:val="24"/>
          <w:lang w:eastAsia="pl-PL"/>
        </w:rPr>
        <w:t>Szczawin Kościelny</w:t>
      </w: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upoważnionego pracownika telefonicznie lub w drukowanych materiałach informacyjnych   w tym w formie elektronicznej.</w:t>
      </w:r>
    </w:p>
    <w:p w:rsidR="006F42B7" w:rsidRPr="006F42B7" w:rsidRDefault="006F42B7" w:rsidP="006F42B7">
      <w:pPr>
        <w:tabs>
          <w:tab w:val="left" w:pos="478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II. Prawo do głosowania korespondencyjnego</w:t>
      </w:r>
    </w:p>
    <w:p w:rsidR="006F42B7" w:rsidRPr="006F42B7" w:rsidRDefault="006F42B7" w:rsidP="006F42B7">
      <w:pPr>
        <w:tabs>
          <w:tab w:val="left" w:pos="478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Głosować korespondencyjnie mogą wyborcy posiadający orzeczenie o znacznym lub umiarkowanym stopniu niepełnosprawności w rozumieniu ustawy z dnia 27 sierpnia 1997 r. o rehabilitacji zawodowej i społecznej oraz zatrudnianiu osób niepełnosprawnych (Dz. U. z 2011 r. Nr 127, poz. 721, z </w:t>
      </w:r>
      <w:proofErr w:type="spellStart"/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zm.), w tym także wyborcy posiadający orzeczenie organu rentowego o:</w:t>
      </w:r>
    </w:p>
    <w:p w:rsidR="006F42B7" w:rsidRDefault="006F42B7" w:rsidP="00540F1D">
      <w:pPr>
        <w:pStyle w:val="Akapitzlist"/>
        <w:numPr>
          <w:ilvl w:val="0"/>
          <w:numId w:val="3"/>
        </w:numPr>
        <w:tabs>
          <w:tab w:val="left" w:pos="4788"/>
        </w:tabs>
        <w:ind w:left="284" w:hanging="284"/>
        <w:jc w:val="both"/>
      </w:pPr>
      <w:r w:rsidRPr="00540F1D">
        <w:t xml:space="preserve">całkowitej niezdolności do pracy, ustalone na podstawie art. 12 ust. 2, i niezdolności do samodzielnej egzystencji, ustalone na podstawie art. 13 ust. 5 ustawy z dnia 17 grudnia 1998 r.   о emeryturach i rentach z Funduszu Ubezpieczeń Społecznych (Dz. U. z 2013 poz. 1440, z </w:t>
      </w:r>
      <w:proofErr w:type="spellStart"/>
      <w:r w:rsidRPr="00540F1D">
        <w:t>późn</w:t>
      </w:r>
      <w:proofErr w:type="spellEnd"/>
      <w:r w:rsidRPr="00540F1D">
        <w:t>. zm.);</w:t>
      </w:r>
    </w:p>
    <w:p w:rsidR="006F42B7" w:rsidRDefault="006F42B7" w:rsidP="006F42B7">
      <w:pPr>
        <w:pStyle w:val="Akapitzlist"/>
        <w:numPr>
          <w:ilvl w:val="0"/>
          <w:numId w:val="3"/>
        </w:numPr>
        <w:tabs>
          <w:tab w:val="left" w:pos="4788"/>
        </w:tabs>
        <w:ind w:left="284" w:hanging="284"/>
        <w:jc w:val="both"/>
      </w:pPr>
      <w:r w:rsidRPr="00540F1D">
        <w:t>niezdolności do samodzielnej egzystencji, ustalone na podstawie art. 13 ust. 5 ustawy wymienionej w pkt 1;</w:t>
      </w:r>
    </w:p>
    <w:p w:rsidR="006F42B7" w:rsidRDefault="006F42B7" w:rsidP="006F42B7">
      <w:pPr>
        <w:pStyle w:val="Akapitzlist"/>
        <w:numPr>
          <w:ilvl w:val="0"/>
          <w:numId w:val="3"/>
        </w:numPr>
        <w:tabs>
          <w:tab w:val="left" w:pos="4788"/>
        </w:tabs>
        <w:ind w:left="284" w:hanging="284"/>
        <w:jc w:val="both"/>
      </w:pPr>
      <w:r w:rsidRPr="00540F1D">
        <w:lastRenderedPageBreak/>
        <w:t>całkowitej niezdolności do pracy, ustalone na podstawie art 12 ust. 2 ustawy wymienionej w pkt 1;</w:t>
      </w:r>
    </w:p>
    <w:p w:rsidR="006F42B7" w:rsidRDefault="006F42B7" w:rsidP="006F42B7">
      <w:pPr>
        <w:pStyle w:val="Akapitzlist"/>
        <w:numPr>
          <w:ilvl w:val="0"/>
          <w:numId w:val="3"/>
        </w:numPr>
        <w:tabs>
          <w:tab w:val="left" w:pos="4788"/>
        </w:tabs>
        <w:ind w:left="284" w:hanging="284"/>
        <w:jc w:val="both"/>
      </w:pPr>
      <w:r w:rsidRPr="00540F1D">
        <w:t xml:space="preserve">o zaliczeniu do I </w:t>
      </w:r>
      <w:proofErr w:type="spellStart"/>
      <w:r w:rsidRPr="00540F1D">
        <w:t>gruру</w:t>
      </w:r>
      <w:proofErr w:type="spellEnd"/>
      <w:r w:rsidRPr="00540F1D">
        <w:t xml:space="preserve"> inwalidów;</w:t>
      </w:r>
    </w:p>
    <w:p w:rsidR="006F42B7" w:rsidRPr="00540F1D" w:rsidRDefault="006F42B7" w:rsidP="006F42B7">
      <w:pPr>
        <w:pStyle w:val="Akapitzlist"/>
        <w:numPr>
          <w:ilvl w:val="0"/>
          <w:numId w:val="3"/>
        </w:numPr>
        <w:tabs>
          <w:tab w:val="left" w:pos="4788"/>
        </w:tabs>
        <w:ind w:left="284" w:hanging="284"/>
        <w:jc w:val="both"/>
      </w:pPr>
      <w:r w:rsidRPr="00540F1D">
        <w:t>o zaliczeniu do II grupy inwalidów;</w:t>
      </w:r>
    </w:p>
    <w:p w:rsidR="006F42B7" w:rsidRPr="006F42B7" w:rsidRDefault="006F42B7" w:rsidP="006F42B7">
      <w:pPr>
        <w:tabs>
          <w:tab w:val="left" w:pos="478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>a także osoby о stałej albo długotrwałej niezdolności do pracy w gospodarstwie rolnym, którym przysługuje zasiłek pielęgnacyjny.</w:t>
      </w:r>
    </w:p>
    <w:p w:rsidR="00024F32" w:rsidRDefault="006F42B7" w:rsidP="006F42B7">
      <w:pPr>
        <w:tabs>
          <w:tab w:val="left" w:pos="478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Zamiar głosowania korespondencyjnego powinien być zgłoszony przez wyborcę niepełnosprawnego Wójtowi Gminy </w:t>
      </w:r>
      <w:r w:rsidR="00540F1D">
        <w:rPr>
          <w:rFonts w:ascii="Times New Roman" w:eastAsia="Times New Roman" w:hAnsi="Times New Roman" w:cs="Times New Roman"/>
          <w:sz w:val="24"/>
          <w:szCs w:val="24"/>
          <w:lang w:eastAsia="pl-PL"/>
        </w:rPr>
        <w:t>Szczawin Kościelny</w:t>
      </w: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F42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najpóźniej w 20 dniu przed dniem wyborów</w:t>
      </w: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40F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tj. w dniu </w:t>
      </w:r>
      <w:r w:rsidR="00540F1D" w:rsidRPr="00024F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5 maja 2014 roku </w:t>
      </w:r>
      <w:r w:rsidR="00024F32"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>(termin wydłużony zgodnie  z art.</w:t>
      </w:r>
      <w:r w:rsidR="00024F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 § 2 Kodeksu wyborczego) </w:t>
      </w:r>
      <w:r w:rsidR="00540F1D" w:rsidRPr="00024F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Urzędzi</w:t>
      </w:r>
      <w:r w:rsidR="00024F32" w:rsidRPr="00024F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 Gminy Szczawin Kościelny, Urzą</w:t>
      </w:r>
      <w:r w:rsidR="00540F1D" w:rsidRPr="00024F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 Stanu Cywilnego, pokój Nr 8, Pani Zofia Zielińska</w:t>
      </w:r>
      <w:r w:rsidR="00024F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 tel. 24-2351372 wew. 26, email: gmina@szczawin.pl</w:t>
      </w:r>
      <w:r w:rsidR="00540F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F42B7" w:rsidRPr="006F42B7" w:rsidRDefault="006F42B7" w:rsidP="006F42B7">
      <w:pPr>
        <w:tabs>
          <w:tab w:val="left" w:pos="478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>Zgłoszenie może być dokonane ustnie, pisemnie, telefaksem lub w formie elektronicznej. Powinno ono zawierać nazwisko i imię (imiona), imię ojca, datę urodzenia, numer ewidencyjny PESEL wyborcy, oświadczenie o wpisaniu wyborcy do rejestru wyborców w danej gminie, oznaczenie wyborów, których dotyczy zgłoszenie, a także wskazanie adresu stałego zamieszkania, na który ma być wysłany pakiet wyborczy.</w:t>
      </w:r>
    </w:p>
    <w:p w:rsidR="006F42B7" w:rsidRPr="006F42B7" w:rsidRDefault="006F42B7" w:rsidP="006F42B7">
      <w:pPr>
        <w:tabs>
          <w:tab w:val="left" w:pos="478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>Do zgłoszenia należy dołączyć kopię aktualnego orzeczenia właściwego organu orzekającego  o ustaleniu stopnia niepełnosprawności. Jeżeli zgłoszenia dokonano ustnie, wyborca musi odrębnie przekazać orzeczenie do Urzędu Gminy Iłów.</w:t>
      </w:r>
    </w:p>
    <w:p w:rsidR="006F42B7" w:rsidRPr="006F42B7" w:rsidRDefault="006F42B7" w:rsidP="006F42B7">
      <w:pPr>
        <w:tabs>
          <w:tab w:val="left" w:pos="478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>W zgłoszeniu wyborca może zażądać przesłania mu wraz z pakietem</w:t>
      </w:r>
      <w:r w:rsidR="00024F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wyborczym nakładki na kartę </w:t>
      </w: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>do głosowania sporządzonej w alfabecie Braille'a.</w:t>
      </w:r>
    </w:p>
    <w:p w:rsidR="006F42B7" w:rsidRPr="006F42B7" w:rsidRDefault="006F42B7" w:rsidP="006F42B7">
      <w:pPr>
        <w:tabs>
          <w:tab w:val="left" w:pos="478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Wyborca zostanie skreślony ze spisu w obwodzie właściwym dla miejsca stałego zamieszkania i ujęty w spisie wyborców w obwodzie głosowania właściwym dla Obwodowej Komisji Wyborczej, wyznaczonej dla celów głosowania korespondencyjnego tj. </w:t>
      </w:r>
      <w:r w:rsidR="00024F32">
        <w:rPr>
          <w:rFonts w:ascii="Times New Roman" w:eastAsia="Times New Roman" w:hAnsi="Times New Roman" w:cs="Times New Roman"/>
          <w:sz w:val="24"/>
          <w:szCs w:val="24"/>
          <w:lang w:eastAsia="pl-PL"/>
        </w:rPr>
        <w:t>Obwodowej Komisji Wyborczej Nr 1</w:t>
      </w: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lokal w </w:t>
      </w:r>
      <w:r w:rsidR="00024F32">
        <w:rPr>
          <w:rFonts w:ascii="Times New Roman" w:eastAsia="Times New Roman" w:hAnsi="Times New Roman" w:cs="Times New Roman"/>
          <w:sz w:val="24"/>
          <w:szCs w:val="24"/>
          <w:lang w:eastAsia="pl-PL"/>
        </w:rPr>
        <w:t>Szkole Podstawowej w Szczawinie Kościelnym</w:t>
      </w: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ul. </w:t>
      </w:r>
      <w:r w:rsidR="00024F32">
        <w:rPr>
          <w:rFonts w:ascii="Times New Roman" w:eastAsia="Times New Roman" w:hAnsi="Times New Roman" w:cs="Times New Roman"/>
          <w:sz w:val="24"/>
          <w:szCs w:val="24"/>
          <w:lang w:eastAsia="pl-PL"/>
        </w:rPr>
        <w:t>Jana Pawła II Nr 1.</w:t>
      </w:r>
    </w:p>
    <w:p w:rsidR="006F42B7" w:rsidRPr="006F42B7" w:rsidRDefault="006F42B7" w:rsidP="006F42B7">
      <w:pPr>
        <w:tabs>
          <w:tab w:val="left" w:pos="478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Wyborca, nie później niż 7 dni przed dniem wyborów, otrzyma z Urzędu Gminy </w:t>
      </w:r>
      <w:r w:rsidR="00024F32" w:rsidRPr="00024F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Szczawin Kościelny</w:t>
      </w:r>
      <w:r w:rsidR="00024F32" w:rsidRPr="006F42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6F42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pakiet wyborczy</w:t>
      </w: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który zostanie doręczony </w:t>
      </w:r>
      <w:r w:rsidRPr="006F42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wyłącznie do rąk własnych wyborcy</w:t>
      </w: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>, po okazaniu dokumentu potwierdzającego tożsamość i pisemnym pokwitowaniu odbioru.</w:t>
      </w:r>
      <w:r w:rsidR="00024F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wyborca nie może potwierdzić odbioru, doręczający sam stwierdzi datę doręczenia oraz wskaże odbierającego i przyczynę braku jego podpisu.</w:t>
      </w:r>
      <w:r w:rsidR="00024F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24F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nieobecności wyborcy pod wskazanym adresem doręczający umieści zawiadomienie o terminie powtórnego doręczenia w skrzynce na listy lub gdy nie jest to możliwe na drzwiach mieszkania. Termin powtórnego doręczenia nie może być dłuższy niż 3 dni od dnia pierwszego doręczenia.</w:t>
      </w:r>
    </w:p>
    <w:p w:rsidR="006F42B7" w:rsidRPr="006F42B7" w:rsidRDefault="006F42B7" w:rsidP="00024F32">
      <w:pPr>
        <w:tabs>
          <w:tab w:val="left" w:pos="47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skład pakietu wyborczego</w:t>
      </w: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przekazywanego wyborcy </w:t>
      </w:r>
      <w:r w:rsidR="00024F32">
        <w:rPr>
          <w:rFonts w:ascii="Times New Roman" w:eastAsia="Times New Roman" w:hAnsi="Times New Roman" w:cs="Times New Roman"/>
          <w:sz w:val="24"/>
          <w:szCs w:val="24"/>
          <w:lang w:eastAsia="pl-PL"/>
        </w:rPr>
        <w:t>wchodzą: koperta zwrotna, karta</w:t>
      </w: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głosowania, koperta na kartę do głosowania, oświadczenie o os</w:t>
      </w:r>
      <w:r w:rsidR="00024F32">
        <w:rPr>
          <w:rFonts w:ascii="Times New Roman" w:eastAsia="Times New Roman" w:hAnsi="Times New Roman" w:cs="Times New Roman"/>
          <w:sz w:val="24"/>
          <w:szCs w:val="24"/>
          <w:lang w:eastAsia="pl-PL"/>
        </w:rPr>
        <w:t>obistym i tajnym oddaniu głosu</w:t>
      </w: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karcie do głosowania, instrukcja głosowania korespondencyjnego i ewentualnie nakładka na kartę do głosowania sporządzona w alfabecie Braille'a — jeżeli wyborca zażądał jej przesłania.</w:t>
      </w:r>
    </w:p>
    <w:p w:rsidR="006F42B7" w:rsidRPr="006F42B7" w:rsidRDefault="006F42B7" w:rsidP="00024F32">
      <w:pPr>
        <w:tabs>
          <w:tab w:val="left" w:pos="47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>Na karcie do głosowania wyborca oddaje głos, w sposób określony</w:t>
      </w:r>
      <w:r w:rsidR="00024F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informacji znajdującej się </w:t>
      </w: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>w dolnej części karty do głosowania. Należy pamiętać, że znakiem „x” są dwie linie przecinające się   w obrębie kratki przeznaczonej na oddanie głosu.</w:t>
      </w:r>
    </w:p>
    <w:p w:rsidR="006F42B7" w:rsidRPr="006F42B7" w:rsidRDefault="006F42B7" w:rsidP="00B44A6C">
      <w:pPr>
        <w:tabs>
          <w:tab w:val="left" w:pos="47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>Po oddaniu głosu kartę do głosowania należy umieścić w kopercie oznaczonej „Koperta na kartę  do głosowania” i kopertę tę zakleić. Niezaklejenie koperty na k</w:t>
      </w:r>
      <w:r w:rsidR="00024F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artę do głosowania </w:t>
      </w:r>
      <w:r w:rsidR="00024F3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spowoduje, </w:t>
      </w: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>że karta do głosowania nie będzie uwzględniona przy ustalaniu wyników głosowania.</w:t>
      </w:r>
    </w:p>
    <w:p w:rsidR="006F42B7" w:rsidRPr="006F42B7" w:rsidRDefault="006F42B7" w:rsidP="00B44A6C">
      <w:pPr>
        <w:tabs>
          <w:tab w:val="left" w:pos="47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Zaklejoną kopertę na kartę do głosowania należy włożyć do koperty zwrotnej zaadresowanej na </w:t>
      </w:r>
      <w:r w:rsidRPr="006F42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adres: Obwodowa Komisja Wyborc</w:t>
      </w:r>
      <w:r w:rsidR="00B44A6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 Nr 1</w:t>
      </w:r>
      <w:r w:rsidRPr="006F42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B44A6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="00B44A6C" w:rsidRPr="00B44A6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Szkoła Podstawowa w Szczawinie Kościelnym, ul. Jana Pawła II Nr 1, 09-550 Szczawin Kościelny.</w:t>
      </w:r>
    </w:p>
    <w:p w:rsidR="006F42B7" w:rsidRPr="006F42B7" w:rsidRDefault="006F42B7" w:rsidP="006F42B7">
      <w:pPr>
        <w:tabs>
          <w:tab w:val="left" w:pos="478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koperty zwrotnej należy także włożyć oświadczenie o osobistym i tajnym oddaniu głosu. </w:t>
      </w:r>
      <w:r w:rsidRPr="006F42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 włożeniem oświadczenia do koperty należy wpisać na nim miejscowość i datę jego sporządzenia oraz własnoręcznie je podpisać. Niewłożenie oświadczenia do koperty zwrotnej lub niepodpisanie go spowoduje, że karta do głosowania nie będzie uwzględniona przy ustalaniu wyników głosowania.</w:t>
      </w:r>
    </w:p>
    <w:p w:rsidR="006F42B7" w:rsidRPr="006F42B7" w:rsidRDefault="006F42B7" w:rsidP="006F42B7">
      <w:pPr>
        <w:tabs>
          <w:tab w:val="left" w:pos="478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Kopertę zwrotną należy zakleić i nadać na adres Obwodowej Komisji Wyborczej. </w:t>
      </w:r>
      <w:r w:rsidRPr="006F42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Nadanie polega na przekazaniu koperty zwrotnej przedstawicielowi Poczty Polskiej, w miejscu zamieszkania wyborcy głosującego korespondencyjnie.</w:t>
      </w: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 Poczty Polskiej wyda wyborcy dowód nadania. </w:t>
      </w:r>
      <w:r w:rsidRPr="006F42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Nadanie koperty zwrotnej może nastąpić nie później niż ostatniego roboczego dnia przed dniem wyborów.</w:t>
      </w: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Termin nadania koperty zwrotnej wyborca może ustalić w trakcie doręczania mu pakietu wyborczego.</w:t>
      </w:r>
    </w:p>
    <w:p w:rsidR="006F42B7" w:rsidRPr="006F42B7" w:rsidRDefault="006F42B7" w:rsidP="006F42B7">
      <w:pPr>
        <w:tabs>
          <w:tab w:val="left" w:pos="478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Wyborca może, </w:t>
      </w:r>
      <w:r w:rsidRPr="006F42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czasu zakończenia głosowania</w:t>
      </w: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>, osobiście dostarczyć kopertę zwrotną do Obwodowej Komisji Wyborczej, której adres znajduje się na kopercie zwrotnej.</w:t>
      </w:r>
    </w:p>
    <w:p w:rsidR="006F42B7" w:rsidRPr="006F42B7" w:rsidRDefault="006F42B7" w:rsidP="006F42B7">
      <w:pPr>
        <w:tabs>
          <w:tab w:val="left" w:pos="478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Głosować korespondencyjne nie mogą wyborcy niepełnosprawni umieszczeni w spisach wyborców w: obwodach głosowania utworzonych w zakładach opieki zdrowotnej, domach pomocy społecznej, zakładach karnych i aresztach śledczych oraz domach studenckich, a także w obwodach na polskich statkach morskich, a ponadto wyborcy, którzy udzielili pełnomocnictwa do głosowania.</w:t>
      </w:r>
    </w:p>
    <w:p w:rsidR="006F42B7" w:rsidRPr="006F42B7" w:rsidRDefault="006F42B7" w:rsidP="006F42B7">
      <w:pPr>
        <w:tabs>
          <w:tab w:val="left" w:pos="478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>W obwodach głosowania utworzonych za granicą głosować korespondencyjnie mogą wszyscy wyborcy wyrażający chęć głosowania w tej formie, o czym jest mowa w odrębnej informacji Państwowej Komisji Wyborczej.</w:t>
      </w:r>
    </w:p>
    <w:p w:rsidR="006F42B7" w:rsidRPr="006F42B7" w:rsidRDefault="006F42B7" w:rsidP="006F42B7">
      <w:pPr>
        <w:tabs>
          <w:tab w:val="left" w:pos="478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III. Prawo do głosowania przez pełnomocnika</w:t>
      </w:r>
    </w:p>
    <w:p w:rsidR="006F42B7" w:rsidRPr="006F42B7" w:rsidRDefault="006F42B7" w:rsidP="006F42B7">
      <w:pPr>
        <w:tabs>
          <w:tab w:val="left" w:pos="478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>Wyborcy niepełnosprawni, o których mowa w części II informacji dotyczącej głosowania korespondencyjnego oraz wyborcy, którzy najpóźniej w dniu głosowania ukończą 75 lat, mają prawo do głosowania za pośrednictwem pełnomocnika. Głosować przez pełnomocnika można tylko w kraju.</w:t>
      </w:r>
    </w:p>
    <w:p w:rsidR="006F42B7" w:rsidRPr="006F42B7" w:rsidRDefault="006F42B7" w:rsidP="006F42B7">
      <w:pPr>
        <w:tabs>
          <w:tab w:val="left" w:pos="478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Pełnomocnikiem może być osoba</w:t>
      </w: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wpisana do rejestru wyborców w tej samej gminie, co udzielający pełnomocnictwa do głosowania lub posiadająca zaświadczenie o prawie do głosowania.</w:t>
      </w:r>
    </w:p>
    <w:p w:rsidR="006F42B7" w:rsidRPr="006F42B7" w:rsidRDefault="006F42B7" w:rsidP="006F42B7">
      <w:pPr>
        <w:tabs>
          <w:tab w:val="left" w:pos="478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Pełnomocnikiem nie może być osoba wchodząca w skład komisji obwodowej właściwej dla obwodu głosowania osoby udzielającej pełnomocnictwa do głosowania</w:t>
      </w: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>, a także mężowie zaufania, jak również osoby kandydujące w wyborach.</w:t>
      </w:r>
    </w:p>
    <w:p w:rsidR="006F42B7" w:rsidRPr="006F42B7" w:rsidRDefault="006F42B7" w:rsidP="006F42B7">
      <w:pPr>
        <w:tabs>
          <w:tab w:val="left" w:pos="478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>Pełnomocnictwo można przyjąć tylko od jednej osoby lub od dwóch osób, jeżeli co najmniej jedną z nich jest wstępny (ojciec, matka, dziadek, babka, itd.), zstępny (syn, córka, wnuk, wnuczka, itd.), małżonek, brat, siostra lub osoba pozostająca w stosunku przysposobienia, opieki lub kurateli w stosunku do pełnomocnika.</w:t>
      </w:r>
    </w:p>
    <w:p w:rsidR="006F42B7" w:rsidRPr="006F42B7" w:rsidRDefault="006F42B7" w:rsidP="006F42B7">
      <w:pPr>
        <w:tabs>
          <w:tab w:val="left" w:pos="478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Pełnomocnictwa udziela się</w:t>
      </w: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 pracownikiem Urzędu Gminy </w:t>
      </w:r>
      <w:r w:rsidR="00B44A6C">
        <w:rPr>
          <w:rFonts w:ascii="Times New Roman" w:eastAsia="Times New Roman" w:hAnsi="Times New Roman" w:cs="Times New Roman"/>
          <w:sz w:val="24"/>
          <w:szCs w:val="24"/>
          <w:lang w:eastAsia="pl-PL"/>
        </w:rPr>
        <w:t>Szczawin Kościelny</w:t>
      </w: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upoważnionym przez Wójta Gminy </w:t>
      </w:r>
      <w:r w:rsidR="00B44A6C">
        <w:rPr>
          <w:rFonts w:ascii="Times New Roman" w:eastAsia="Times New Roman" w:hAnsi="Times New Roman" w:cs="Times New Roman"/>
          <w:sz w:val="24"/>
          <w:szCs w:val="24"/>
          <w:lang w:eastAsia="pl-PL"/>
        </w:rPr>
        <w:t>Szczawin Kościelny</w:t>
      </w: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sporządzania aktów pełnomocnictwa do głosowania.</w:t>
      </w:r>
    </w:p>
    <w:p w:rsidR="006F42B7" w:rsidRPr="006F42B7" w:rsidRDefault="006F42B7" w:rsidP="006F42B7">
      <w:pPr>
        <w:tabs>
          <w:tab w:val="left" w:pos="478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celu sporządzenia aktu pełnomocnictwa </w:t>
      </w:r>
      <w:r w:rsidRPr="006F42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wyborca składa wniosek</w:t>
      </w:r>
      <w:r w:rsidR="005D5CA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najpóźniej w dniu 15 maja 2014 r. w Urzędzie Gminy Szczawin Kościelny, pokój Nr 8, Pani Zofia Zielińska, tel. 24-2351372, wew. 26</w:t>
      </w: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D5C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Wójta Gminy </w:t>
      </w:r>
      <w:r w:rsidR="005D5CAF">
        <w:rPr>
          <w:rFonts w:ascii="Times New Roman" w:eastAsia="Times New Roman" w:hAnsi="Times New Roman" w:cs="Times New Roman"/>
          <w:sz w:val="24"/>
          <w:szCs w:val="24"/>
          <w:lang w:eastAsia="pl-PL"/>
        </w:rPr>
        <w:t>Szczawin Kościelny,</w:t>
      </w: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w której jest wpisany do rejestru wyborców.</w:t>
      </w:r>
      <w:r w:rsidR="005D5C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Wzór wniosku ustalony został przez Ministra Spraw Wewnętrznych i Administracji i </w:t>
      </w:r>
      <w:r w:rsidRPr="006F42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jest dołączony do informacji</w:t>
      </w: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F42B7" w:rsidRPr="006F42B7" w:rsidRDefault="006F42B7" w:rsidP="006F42B7">
      <w:pPr>
        <w:tabs>
          <w:tab w:val="left" w:pos="478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>Do wniosku należy dołączyć:</w:t>
      </w:r>
    </w:p>
    <w:p w:rsidR="006F42B7" w:rsidRDefault="006F42B7" w:rsidP="005D5CAF">
      <w:pPr>
        <w:pStyle w:val="Akapitzlist"/>
        <w:numPr>
          <w:ilvl w:val="0"/>
          <w:numId w:val="5"/>
        </w:numPr>
        <w:tabs>
          <w:tab w:val="left" w:pos="4788"/>
        </w:tabs>
        <w:jc w:val="both"/>
      </w:pPr>
      <w:r w:rsidRPr="005D5CAF">
        <w:t xml:space="preserve">pisemną zgodę osoby mającej być pełnomocnikiem na przyjęcie pełnomocnictwa </w:t>
      </w:r>
      <w:r w:rsidRPr="005D5CAF">
        <w:rPr>
          <w:b/>
        </w:rPr>
        <w:t xml:space="preserve">— wzór zgody na przyjęcie pełnomocnictwa </w:t>
      </w:r>
      <w:r w:rsidRPr="005D5CAF">
        <w:t xml:space="preserve">ustalony został przez Ministra Spraw Wewnętrznych i Administracji i </w:t>
      </w:r>
      <w:r w:rsidRPr="005D5CAF">
        <w:rPr>
          <w:b/>
        </w:rPr>
        <w:t>jest dołączony do informacji</w:t>
      </w:r>
      <w:r w:rsidRPr="005D5CAF">
        <w:t>;</w:t>
      </w:r>
    </w:p>
    <w:p w:rsidR="006F42B7" w:rsidRPr="005D5CAF" w:rsidRDefault="006F42B7" w:rsidP="006F42B7">
      <w:pPr>
        <w:pStyle w:val="Akapitzlist"/>
        <w:numPr>
          <w:ilvl w:val="0"/>
          <w:numId w:val="5"/>
        </w:numPr>
        <w:tabs>
          <w:tab w:val="left" w:pos="4788"/>
        </w:tabs>
        <w:jc w:val="both"/>
      </w:pPr>
      <w:r w:rsidRPr="005D5CAF">
        <w:t>kopię aktualnego orzeczenia właściwego organu orzekającego o ustaleniu stopnia niepełnosprawności</w:t>
      </w:r>
      <w:r w:rsidRPr="005D5CAF">
        <w:rPr>
          <w:b/>
        </w:rPr>
        <w:t>, jeżeli wyborca udzielający pełnomocnictwa w dniu głosowania  nie będzie miał ukończonych 75 lat;</w:t>
      </w:r>
    </w:p>
    <w:p w:rsidR="006F42B7" w:rsidRPr="005D5CAF" w:rsidRDefault="006F42B7" w:rsidP="006F42B7">
      <w:pPr>
        <w:pStyle w:val="Akapitzlist"/>
        <w:numPr>
          <w:ilvl w:val="0"/>
          <w:numId w:val="5"/>
        </w:numPr>
        <w:tabs>
          <w:tab w:val="left" w:pos="4788"/>
        </w:tabs>
        <w:jc w:val="both"/>
      </w:pPr>
      <w:r w:rsidRPr="005D5CAF">
        <w:t xml:space="preserve">kopię zaświadczenia o prawie do głosowania wydanego osobie mającej być pełnomocnikiem, </w:t>
      </w:r>
      <w:r w:rsidRPr="005D5CAF">
        <w:rPr>
          <w:b/>
        </w:rPr>
        <w:t xml:space="preserve">jeżeli osoba ta nie jest ujęta w rejestrze wyborców </w:t>
      </w:r>
      <w:r w:rsidR="006A627E">
        <w:rPr>
          <w:b/>
        </w:rPr>
        <w:t>Gminy Szczawin Kościelny</w:t>
      </w:r>
      <w:r w:rsidRPr="005D5CAF">
        <w:t>.</w:t>
      </w:r>
    </w:p>
    <w:p w:rsidR="006F42B7" w:rsidRPr="006F42B7" w:rsidRDefault="006F42B7" w:rsidP="006F42B7">
      <w:pPr>
        <w:tabs>
          <w:tab w:val="left" w:pos="478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>Akt pełnomocnictwa jest sporządzany z zasady w miejscu zamieszkania wyborcy, chyba, że wyborca we wniosku zwróci się o jego sporządzenie w innym miejscu na obszarze gminy.</w:t>
      </w:r>
    </w:p>
    <w:p w:rsidR="006F42B7" w:rsidRPr="006F42B7" w:rsidRDefault="006F42B7" w:rsidP="006F42B7">
      <w:pPr>
        <w:tabs>
          <w:tab w:val="left" w:pos="478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Wyborca ma prawo cofnięcia udzielonego pełnomocnictwa</w:t>
      </w: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Cofnięcie pełnomocnictwa następuje przez złożenie najpóźniej </w:t>
      </w:r>
      <w:r w:rsidR="006A627E" w:rsidRPr="006A62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dniu 23 maja 2014 roku</w:t>
      </w: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stosownego oświadczenia Wójtowi Gminy </w:t>
      </w:r>
      <w:r w:rsidR="006A627E">
        <w:rPr>
          <w:rFonts w:ascii="Times New Roman" w:eastAsia="Times New Roman" w:hAnsi="Times New Roman" w:cs="Times New Roman"/>
          <w:sz w:val="24"/>
          <w:szCs w:val="24"/>
          <w:lang w:eastAsia="pl-PL"/>
        </w:rPr>
        <w:t>Szczawin Kościelny</w:t>
      </w: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>, lub doręczenie takiego oświadczenia właściwej obwodowej komisji wyborczej w dniu głosowania.</w:t>
      </w:r>
    </w:p>
    <w:p w:rsidR="006F42B7" w:rsidRPr="006F42B7" w:rsidRDefault="006F42B7" w:rsidP="006F42B7">
      <w:pPr>
        <w:tabs>
          <w:tab w:val="left" w:pos="478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Wyborca, który udzielił pełnomocnictwa może głosować osobiście w lokalu wyborczym, jeżeli wcześniej nie oddał głosu pełnomocnik. Głosowanie osobiste przez wyborcę powoduje wygaśnięcie pełnomocnictwa.</w:t>
      </w:r>
    </w:p>
    <w:p w:rsidR="006F42B7" w:rsidRPr="006F42B7" w:rsidRDefault="006F42B7" w:rsidP="006F42B7">
      <w:pPr>
        <w:tabs>
          <w:tab w:val="left" w:pos="478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Głosowania przez pełnomocnika nie przeprowadza się w: obwodach głosowania utworzonych w zakładach opieki zdrowotnej, domach pomocy społecznej, zakładach karnych i aresztach śledczych oraz domach studenckich.</w:t>
      </w:r>
    </w:p>
    <w:p w:rsidR="006F42B7" w:rsidRPr="006F42B7" w:rsidRDefault="006F42B7" w:rsidP="006F42B7">
      <w:pPr>
        <w:tabs>
          <w:tab w:val="left" w:pos="478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IV. Głosowanie w lokalu dostosowanym do potrzeb osób niepełnosprawnych</w:t>
      </w:r>
    </w:p>
    <w:p w:rsidR="006F42B7" w:rsidRPr="006F42B7" w:rsidRDefault="006F42B7" w:rsidP="006F42B7">
      <w:pPr>
        <w:tabs>
          <w:tab w:val="left" w:pos="478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>Wyborca niepełnosprawny może głosować osobiście w lokalu wyborczym w obwodzie głosowania właściwym dla jego miejsca zamieszkania. Może także głosować w wybranym przez siebie lokalu wyborczym dostosowanym do potrzeb osób niepełnosprawnych. W tym celu powinien on złożyć wniosek o dopisanie do spisu wyborców w obwodzie właściwym dla tego lokalu wyborczego.</w:t>
      </w:r>
    </w:p>
    <w:p w:rsidR="006F42B7" w:rsidRPr="006F42B7" w:rsidRDefault="006F42B7" w:rsidP="006F42B7">
      <w:pPr>
        <w:tabs>
          <w:tab w:val="left" w:pos="478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Wniosek składa się w Urzędzie Gminy </w:t>
      </w:r>
      <w:r w:rsidR="006A62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Szczawin Kościelny</w:t>
      </w:r>
      <w:r w:rsidRPr="006F42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najpóźniej w </w:t>
      </w:r>
      <w:r w:rsidR="006A62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12 maja 2014 roku. </w:t>
      </w: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>Wyborca zostanie skreślony ze spisu wyborców w obwodzie właściwym dla miejsca stałego zamieszkania.</w:t>
      </w:r>
    </w:p>
    <w:p w:rsidR="006F42B7" w:rsidRPr="006F42B7" w:rsidRDefault="006F42B7" w:rsidP="006F42B7">
      <w:pPr>
        <w:tabs>
          <w:tab w:val="left" w:pos="478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o lokalach obwodowych komisji wyborczych dostosowanych do potrzeb osób niepełnosprawnych</w:t>
      </w: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dostępna jest w Biuletynie Informacji Publicznej Gminy oraz w Obwieszczeniu Wójta Gminy </w:t>
      </w:r>
      <w:r w:rsidR="006A627E">
        <w:rPr>
          <w:rFonts w:ascii="Times New Roman" w:eastAsia="Times New Roman" w:hAnsi="Times New Roman" w:cs="Times New Roman"/>
          <w:sz w:val="24"/>
          <w:szCs w:val="24"/>
          <w:lang w:eastAsia="pl-PL"/>
        </w:rPr>
        <w:t>Szczawin Kościelny</w:t>
      </w: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numerach i granicach obwodów głosowania</w:t>
      </w:r>
      <w:r w:rsidR="006A62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najpóźniej w </w:t>
      </w:r>
      <w:r w:rsidRPr="006F42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dniu  </w:t>
      </w:r>
      <w:r w:rsidR="006A62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25 kwietnia 2014 roku</w:t>
      </w:r>
      <w:r w:rsidRPr="006F42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6F42B7" w:rsidRPr="006F42B7" w:rsidRDefault="006F42B7" w:rsidP="006F42B7">
      <w:pPr>
        <w:tabs>
          <w:tab w:val="left" w:pos="478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lastRenderedPageBreak/>
        <w:t>V. Głosowanie w lokalu wyborczym przy użyciu nakładki na kartę do głosowania sporządzonej w alfabecie Braille'a</w:t>
      </w:r>
    </w:p>
    <w:p w:rsidR="006F42B7" w:rsidRPr="006F42B7" w:rsidRDefault="006F42B7" w:rsidP="006F42B7">
      <w:pPr>
        <w:tabs>
          <w:tab w:val="left" w:pos="478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>Wyborca niepełnosprawny może także głosować przy użyciu nakładki na kartę do głosowania sporządzonej w alfabecie Braille'a, w lokalu wyborczym</w:t>
      </w:r>
      <w:r w:rsidRPr="006F42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 Zamiar głosowania przy użyciu nakładki</w:t>
      </w: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powinien być zgłoszony Wójtowi Gminy </w:t>
      </w:r>
      <w:r w:rsidR="006A627E">
        <w:rPr>
          <w:rFonts w:ascii="Times New Roman" w:eastAsia="Times New Roman" w:hAnsi="Times New Roman" w:cs="Times New Roman"/>
          <w:sz w:val="24"/>
          <w:szCs w:val="24"/>
          <w:lang w:eastAsia="pl-PL"/>
        </w:rPr>
        <w:t>Szczawin Kościelny</w:t>
      </w: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A62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najpóźniej w</w:t>
      </w:r>
      <w:r w:rsidRPr="006F42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dniu </w:t>
      </w:r>
      <w:r w:rsidR="006A62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12 maja 2014 roku.</w:t>
      </w:r>
    </w:p>
    <w:p w:rsidR="006F42B7" w:rsidRPr="006F42B7" w:rsidRDefault="006F42B7" w:rsidP="006F42B7">
      <w:pPr>
        <w:tabs>
          <w:tab w:val="left" w:pos="478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>Zgłoszenie może być dokonane ustnie, pisemnie, telefaksem lub w formie elektronicznej.  W zgłoszeniu należy wskazać obwód głosowania właściwy dla miejsca zamieszkania wyborcy.</w:t>
      </w:r>
    </w:p>
    <w:p w:rsidR="006F42B7" w:rsidRPr="006F42B7" w:rsidRDefault="006F42B7" w:rsidP="006F42B7">
      <w:pPr>
        <w:tabs>
          <w:tab w:val="left" w:pos="478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>W dniu wyborów Obwodowa Komisja Wyborcza wraz z kartą do głosowania wyda wyborcy niepełnosprawnemu, na jego prośbę, nakładkę na tę kartę. Po oddaniu głosu wyborca obowiązany jest zwrócić komisji obwodowej nakładkę na kartę.</w:t>
      </w:r>
    </w:p>
    <w:p w:rsidR="006F42B7" w:rsidRPr="006F42B7" w:rsidRDefault="006F42B7" w:rsidP="006F42B7">
      <w:pPr>
        <w:tabs>
          <w:tab w:val="left" w:pos="478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VI. Korzystanie z pomocy innej osoby w trakcie głosowania w lokalu wyborczym</w:t>
      </w:r>
    </w:p>
    <w:p w:rsidR="006F42B7" w:rsidRPr="006F42B7" w:rsidRDefault="006F42B7" w:rsidP="006F42B7">
      <w:pPr>
        <w:tabs>
          <w:tab w:val="left" w:pos="478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>Wyborcy niepełnosprawnemu na jego prośbę, może pomagać w głosowaniu w lokalu wyborczym inna osoba w tym także niepełnoletnia. Pomoc ta może mieć tylko techniczny charakter; nie może ona polegać na sugerowaniu wyborcy sposobu głosowania lub na głosowaniu w zastępstwie tego wyborcy. Dopuszczalne jest aby na życzenie wyborcy niepełnosprawnego w pomieszczeniu za zasłoną przebywała osoba udzielająca pomocy. Osobą tą nie może być członek komisji ani mąż zaufania.</w:t>
      </w:r>
    </w:p>
    <w:p w:rsidR="006F42B7" w:rsidRPr="006F42B7" w:rsidRDefault="006F42B7" w:rsidP="006F42B7">
      <w:pPr>
        <w:tabs>
          <w:tab w:val="left" w:pos="478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>Natomiast komisja jest obowiązana, na prośbę wyborcy niepełnosprawnego do przekazania ustnie treści obwieszczeń wyborczych w zakresie informacji o komitetach wyborczych biorących udział w wyborach oraz zarejestrowanych kandydatach i listach kandydatów.</w:t>
      </w:r>
    </w:p>
    <w:p w:rsidR="006F42B7" w:rsidRPr="006F42B7" w:rsidRDefault="006F42B7" w:rsidP="006F42B7">
      <w:pPr>
        <w:tabs>
          <w:tab w:val="left" w:pos="478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6A627E" w:rsidRDefault="006F42B7" w:rsidP="006A627E">
      <w:pPr>
        <w:tabs>
          <w:tab w:val="left" w:pos="478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VII. ponadto informuje się, że:</w:t>
      </w:r>
    </w:p>
    <w:p w:rsidR="006F42B7" w:rsidRDefault="006F42B7" w:rsidP="006A627E">
      <w:pPr>
        <w:tabs>
          <w:tab w:val="left" w:pos="478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Czynności wyborcze, określone w niniejszej informacji, są dokonywane w godzinach pracy Urzędu Gminy </w:t>
      </w:r>
      <w:r w:rsidR="006A627E">
        <w:rPr>
          <w:rFonts w:ascii="Times New Roman" w:eastAsia="Times New Roman" w:hAnsi="Times New Roman" w:cs="Times New Roman"/>
          <w:sz w:val="24"/>
          <w:szCs w:val="24"/>
          <w:lang w:eastAsia="pl-PL"/>
        </w:rPr>
        <w:t>Szczawin Kościelny</w:t>
      </w:r>
      <w:r w:rsidRPr="006F42B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A627E" w:rsidRDefault="006A627E" w:rsidP="006A627E">
      <w:pPr>
        <w:tabs>
          <w:tab w:val="left" w:pos="478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A627E" w:rsidRDefault="006A627E" w:rsidP="006A627E">
      <w:pPr>
        <w:tabs>
          <w:tab w:val="left" w:pos="4788"/>
        </w:tabs>
        <w:spacing w:before="100" w:beforeAutospacing="1" w:after="100" w:afterAutospacing="1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Szczawin Kościelny</w:t>
      </w:r>
    </w:p>
    <w:p w:rsidR="006A627E" w:rsidRPr="006F42B7" w:rsidRDefault="006A627E" w:rsidP="006A627E">
      <w:pPr>
        <w:tabs>
          <w:tab w:val="left" w:pos="4788"/>
        </w:tabs>
        <w:spacing w:before="100" w:beforeAutospacing="1" w:after="100" w:afterAutospacing="1" w:line="240" w:lineRule="auto"/>
        <w:ind w:left="652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/-/  Jerzy Sochacki</w:t>
      </w:r>
    </w:p>
    <w:p w:rsidR="00DF1F2B" w:rsidRDefault="00DF1F2B"/>
    <w:sectPr w:rsidR="00DF1F2B" w:rsidSect="00B44A6C">
      <w:pgSz w:w="11906" w:h="16838"/>
      <w:pgMar w:top="851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4B4E0C"/>
    <w:multiLevelType w:val="hybridMultilevel"/>
    <w:tmpl w:val="925406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434E83"/>
    <w:multiLevelType w:val="hybridMultilevel"/>
    <w:tmpl w:val="60AC04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170AB3"/>
    <w:multiLevelType w:val="hybridMultilevel"/>
    <w:tmpl w:val="513866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FA7CE8"/>
    <w:multiLevelType w:val="hybridMultilevel"/>
    <w:tmpl w:val="2DDC94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5127C09"/>
    <w:multiLevelType w:val="hybridMultilevel"/>
    <w:tmpl w:val="514C24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2B7"/>
    <w:rsid w:val="00024F32"/>
    <w:rsid w:val="000C274D"/>
    <w:rsid w:val="00540F1D"/>
    <w:rsid w:val="005D5CAF"/>
    <w:rsid w:val="006A627E"/>
    <w:rsid w:val="006F42B7"/>
    <w:rsid w:val="00771007"/>
    <w:rsid w:val="00B44A6C"/>
    <w:rsid w:val="00D21BE9"/>
    <w:rsid w:val="00DF1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60F58F-8A15-4C90-A57A-92FCBFC4B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1F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uiPriority w:val="1"/>
    <w:qFormat/>
    <w:rsid w:val="006F42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F42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1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1933</Words>
  <Characters>11598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13504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</dc:creator>
  <cp:lastModifiedBy>PC</cp:lastModifiedBy>
  <cp:revision>2</cp:revision>
  <dcterms:created xsi:type="dcterms:W3CDTF">2014-04-29T11:31:00Z</dcterms:created>
  <dcterms:modified xsi:type="dcterms:W3CDTF">2014-04-29T11:31:00Z</dcterms:modified>
</cp:coreProperties>
</file>